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AC39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211BE7BE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4696201E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SCHEDA DI PROGRAMMAZIONE</w:t>
      </w:r>
    </w:p>
    <w:p w14:paraId="085AEC4E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DELLE ATTIVITA’ EDUCATIVE E DIDATTICHE</w:t>
      </w:r>
    </w:p>
    <w:p w14:paraId="232811CD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533FB86B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4E92BDA2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14:paraId="6E81C4BE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CONSIGLIO DI CLASSE </w:t>
      </w:r>
    </w:p>
    <w:p w14:paraId="0365A583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6D8B490F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………………..</w:t>
      </w:r>
    </w:p>
    <w:p w14:paraId="137EC6AD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14:paraId="0198A901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14:paraId="589829C8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color w:val="000000"/>
          <w:sz w:val="36"/>
          <w:szCs w:val="36"/>
        </w:rPr>
      </w:pPr>
    </w:p>
    <w:p w14:paraId="6087D41E" w14:textId="70EB7241" w:rsidR="00CE54A4" w:rsidRDefault="003342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ANNO SCOLASTICO 202</w:t>
      </w:r>
      <w:r w:rsidR="00403A43">
        <w:rPr>
          <w:b/>
          <w:color w:val="000000"/>
          <w:sz w:val="36"/>
          <w:szCs w:val="36"/>
        </w:rPr>
        <w:t>3</w:t>
      </w:r>
      <w:r>
        <w:rPr>
          <w:b/>
          <w:color w:val="000000"/>
          <w:sz w:val="36"/>
          <w:szCs w:val="36"/>
        </w:rPr>
        <w:t>/2</w:t>
      </w:r>
      <w:r w:rsidR="00403A43">
        <w:rPr>
          <w:b/>
          <w:color w:val="000000"/>
          <w:sz w:val="36"/>
          <w:szCs w:val="36"/>
        </w:rPr>
        <w:t>4</w:t>
      </w:r>
    </w:p>
    <w:p w14:paraId="55E16EDE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44673109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45D0FFCF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7DF2845C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5BCCA74B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553ADB69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4E002BF4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77A2FD30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42D81A91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777FF787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DATA DI APPROVAZIONE </w:t>
      </w:r>
    </w:p>
    <w:p w14:paraId="0347E17F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77A26487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2BF7935F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</w:t>
      </w:r>
    </w:p>
    <w:p w14:paraId="53DD6586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6F8CA07D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F5E150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73D15DF3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420E33B5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35E27282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4B4FB134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4B4DF8C6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94D9874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0DE496D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6AB37F4F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327FA0E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2FB0AFCC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2854EE3E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5D4495CA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2B335B59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6C442D8F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0E94CB0D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7D3E6E30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14:paraId="5F1617AE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tabs>
          <w:tab w:val="left" w:pos="5462"/>
        </w:tabs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tbl>
      <w:tblPr>
        <w:tblStyle w:val="af"/>
        <w:tblW w:w="1003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CE54A4" w14:paraId="7ACE3A8B" w14:textId="77777777">
        <w:trPr>
          <w:trHeight w:val="520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974BF2" w14:textId="77777777" w:rsidR="00CE54A4" w:rsidRDefault="00334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CURRICOLO DI ISTITUTO</w:t>
            </w:r>
          </w:p>
          <w:p w14:paraId="604965AB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E54A4" w14:paraId="52A923A7" w14:textId="77777777">
        <w:trPr>
          <w:trHeight w:val="2110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A8D623" w14:textId="77777777" w:rsidR="00CE54A4" w:rsidRDefault="003342A3">
            <w:pPr>
              <w:widowControl w:val="0"/>
              <w:ind w:left="0" w:right="176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L’IIS “I e V. Florio” di Erice, nel rispetto della normativa vigente (Decreto interministeriale 92 del 24 maggio 2018), promuove l’acquisizione delle </w:t>
            </w:r>
            <w:r>
              <w:rPr>
                <w:b/>
                <w:sz w:val="22"/>
                <w:szCs w:val="22"/>
              </w:rPr>
              <w:t>competenze</w:t>
            </w:r>
            <w:r>
              <w:rPr>
                <w:sz w:val="22"/>
                <w:szCs w:val="22"/>
              </w:rPr>
              <w:t xml:space="preserve"> attraverso </w:t>
            </w:r>
            <w:r>
              <w:rPr>
                <w:b/>
                <w:sz w:val="22"/>
                <w:szCs w:val="22"/>
              </w:rPr>
              <w:t xml:space="preserve">unità didattiche di apprendimento </w:t>
            </w:r>
            <w:r>
              <w:rPr>
                <w:sz w:val="22"/>
                <w:szCs w:val="22"/>
              </w:rPr>
              <w:t>interdisciplinari, in cui i saperi delle singole d</w:t>
            </w:r>
            <w:r>
              <w:rPr>
                <w:sz w:val="22"/>
                <w:szCs w:val="22"/>
              </w:rPr>
              <w:t xml:space="preserve">iscipline, raccolte nei quattro </w:t>
            </w:r>
            <w:r>
              <w:rPr>
                <w:b/>
                <w:sz w:val="22"/>
                <w:szCs w:val="22"/>
              </w:rPr>
              <w:t>assi culturali</w:t>
            </w:r>
            <w:r>
              <w:rPr>
                <w:sz w:val="22"/>
                <w:szCs w:val="22"/>
              </w:rPr>
              <w:t xml:space="preserve">, diventano </w:t>
            </w:r>
            <w:r>
              <w:rPr>
                <w:b/>
                <w:sz w:val="22"/>
                <w:szCs w:val="22"/>
              </w:rPr>
              <w:t>strumenti</w:t>
            </w:r>
            <w:r>
              <w:rPr>
                <w:sz w:val="22"/>
                <w:szCs w:val="22"/>
              </w:rPr>
              <w:t xml:space="preserve"> dell’attività di insegnamento - apprendimento. Lo svolgimento delle </w:t>
            </w:r>
            <w:proofErr w:type="spellStart"/>
            <w:r>
              <w:rPr>
                <w:sz w:val="22"/>
                <w:szCs w:val="22"/>
              </w:rPr>
              <w:t>uda</w:t>
            </w:r>
            <w:proofErr w:type="spellEnd"/>
            <w:r>
              <w:rPr>
                <w:sz w:val="22"/>
                <w:szCs w:val="22"/>
              </w:rPr>
              <w:t xml:space="preserve"> non è da considerarsi attività extra ma una modalità innovativa per organizzare l’insegnamento e garantire il succes</w:t>
            </w:r>
            <w:r>
              <w:rPr>
                <w:sz w:val="22"/>
                <w:szCs w:val="22"/>
              </w:rPr>
              <w:t xml:space="preserve">so formativo degli studenti. </w:t>
            </w:r>
          </w:p>
          <w:p w14:paraId="6C2BEF6D" w14:textId="77777777" w:rsidR="00CE54A4" w:rsidRDefault="003342A3">
            <w:pPr>
              <w:widowControl w:val="0"/>
              <w:ind w:left="0" w:right="176" w:hanging="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curricolo di istituto prevede per ciascun anno scolastico </w:t>
            </w:r>
            <w:r>
              <w:rPr>
                <w:b/>
                <w:sz w:val="22"/>
                <w:szCs w:val="22"/>
              </w:rPr>
              <w:t xml:space="preserve">quattro </w:t>
            </w:r>
            <w:proofErr w:type="spellStart"/>
            <w:r>
              <w:rPr>
                <w:b/>
                <w:sz w:val="22"/>
                <w:szCs w:val="22"/>
              </w:rPr>
              <w:t>uda</w:t>
            </w:r>
            <w:proofErr w:type="spellEnd"/>
            <w:r>
              <w:rPr>
                <w:b/>
                <w:sz w:val="22"/>
                <w:szCs w:val="22"/>
              </w:rPr>
              <w:t xml:space="preserve"> trasversali,</w:t>
            </w:r>
            <w:r>
              <w:rPr>
                <w:sz w:val="22"/>
                <w:szCs w:val="22"/>
              </w:rPr>
              <w:t xml:space="preserve"> ciascuna della durata di un</w:t>
            </w:r>
            <w:r>
              <w:rPr>
                <w:b/>
                <w:sz w:val="22"/>
                <w:szCs w:val="22"/>
              </w:rPr>
              <w:t xml:space="preserve"> bimestre. </w:t>
            </w:r>
          </w:p>
          <w:p w14:paraId="6C8D2C52" w14:textId="77777777" w:rsidR="00CE54A4" w:rsidRDefault="003342A3">
            <w:pPr>
              <w:widowControl w:val="0"/>
              <w:ind w:left="0" w:right="176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Ogni dipartimento programma ed effettua scelte didattiche </w:t>
            </w:r>
            <w:r>
              <w:rPr>
                <w:b/>
                <w:sz w:val="22"/>
                <w:szCs w:val="22"/>
              </w:rPr>
              <w:t>tenendo conto</w:t>
            </w:r>
            <w:r>
              <w:rPr>
                <w:sz w:val="22"/>
                <w:szCs w:val="22"/>
              </w:rPr>
              <w:t xml:space="preserve"> del curricolo di istituto, </w:t>
            </w:r>
            <w:proofErr w:type="gramStart"/>
            <w:r>
              <w:rPr>
                <w:sz w:val="22"/>
                <w:szCs w:val="22"/>
              </w:rPr>
              <w:t>rispettandone  temi</w:t>
            </w:r>
            <w:proofErr w:type="gramEnd"/>
            <w:r>
              <w:rPr>
                <w:sz w:val="22"/>
                <w:szCs w:val="22"/>
              </w:rPr>
              <w:t>, tempi, metodi e criteri di valutazione.</w:t>
            </w:r>
          </w:p>
          <w:p w14:paraId="7EEA2C36" w14:textId="77777777" w:rsidR="00CE54A4" w:rsidRDefault="003342A3">
            <w:pPr>
              <w:widowControl w:val="0"/>
              <w:ind w:left="0" w:right="176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docenti, nel rispetto della specificità delle discipline, organizzano le attività confrontandosi con i colleghi del proprio dipartimento e collaborando all’interno d</w:t>
            </w:r>
            <w:r>
              <w:rPr>
                <w:sz w:val="22"/>
                <w:szCs w:val="22"/>
              </w:rPr>
              <w:t xml:space="preserve">el Consiglio di classe per garantire l’approccio trasversale allo svolgimento delle </w:t>
            </w:r>
            <w:proofErr w:type="spellStart"/>
            <w:r>
              <w:rPr>
                <w:sz w:val="22"/>
                <w:szCs w:val="22"/>
              </w:rPr>
              <w:t>uda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78AF1F81" w14:textId="77777777" w:rsidR="00CE54A4" w:rsidRDefault="003342A3">
            <w:pPr>
              <w:widowControl w:val="0"/>
              <w:ind w:left="0" w:right="176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uda</w:t>
            </w:r>
            <w:proofErr w:type="spellEnd"/>
            <w:r>
              <w:rPr>
                <w:sz w:val="22"/>
                <w:szCs w:val="22"/>
              </w:rPr>
              <w:t xml:space="preserve"> costituiscono l’elemento di base della </w:t>
            </w:r>
            <w:r>
              <w:rPr>
                <w:b/>
                <w:sz w:val="22"/>
                <w:szCs w:val="22"/>
              </w:rPr>
              <w:t>certificazione delle competenze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per assi culturali </w:t>
            </w:r>
            <w:r>
              <w:rPr>
                <w:sz w:val="22"/>
                <w:szCs w:val="22"/>
              </w:rPr>
              <w:t xml:space="preserve">da rilasciare agli studenti al termine del </w:t>
            </w:r>
            <w:r>
              <w:rPr>
                <w:b/>
                <w:sz w:val="22"/>
                <w:szCs w:val="22"/>
              </w:rPr>
              <w:t>secondo</w:t>
            </w:r>
            <w:r>
              <w:rPr>
                <w:sz w:val="22"/>
                <w:szCs w:val="22"/>
              </w:rPr>
              <w:t xml:space="preserve"> e del </w:t>
            </w:r>
            <w:r>
              <w:rPr>
                <w:b/>
                <w:sz w:val="22"/>
                <w:szCs w:val="22"/>
              </w:rPr>
              <w:t>quinto</w:t>
            </w:r>
            <w:r>
              <w:rPr>
                <w:sz w:val="22"/>
                <w:szCs w:val="22"/>
              </w:rPr>
              <w:t xml:space="preserve"> anno.</w:t>
            </w:r>
            <w:r>
              <w:rPr>
                <w:sz w:val="22"/>
                <w:szCs w:val="22"/>
              </w:rPr>
              <w:t xml:space="preserve"> Ciascuna scheda di certificazione riporterà le </w:t>
            </w:r>
            <w:proofErr w:type="spellStart"/>
            <w:r>
              <w:rPr>
                <w:sz w:val="22"/>
                <w:szCs w:val="22"/>
              </w:rPr>
              <w:t>uda</w:t>
            </w:r>
            <w:proofErr w:type="spellEnd"/>
            <w:r>
              <w:rPr>
                <w:sz w:val="22"/>
                <w:szCs w:val="22"/>
              </w:rPr>
              <w:t xml:space="preserve"> di apprendimento in cui lo studente è stato impegnato nel suo percorso di studi, con l’indicazione della </w:t>
            </w:r>
            <w:r>
              <w:rPr>
                <w:b/>
                <w:sz w:val="22"/>
                <w:szCs w:val="22"/>
              </w:rPr>
              <w:t>quota oraria</w:t>
            </w:r>
            <w:r>
              <w:rPr>
                <w:sz w:val="22"/>
                <w:szCs w:val="22"/>
              </w:rPr>
              <w:t xml:space="preserve"> relativa a ciascuna competenza.</w:t>
            </w:r>
          </w:p>
          <w:p w14:paraId="71589CDC" w14:textId="77777777" w:rsidR="00CE54A4" w:rsidRDefault="00CE54A4">
            <w:pPr>
              <w:widowControl w:val="0"/>
              <w:tabs>
                <w:tab w:val="left" w:pos="1703"/>
              </w:tabs>
              <w:ind w:left="0" w:hanging="2"/>
              <w:jc w:val="both"/>
              <w:rPr>
                <w:sz w:val="22"/>
                <w:szCs w:val="22"/>
              </w:rPr>
            </w:pPr>
          </w:p>
          <w:p w14:paraId="6F868DA5" w14:textId="77777777" w:rsidR="00CE54A4" w:rsidRDefault="003342A3">
            <w:pPr>
              <w:widowControl w:val="0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Indicazioni operative:</w:t>
            </w:r>
          </w:p>
          <w:p w14:paraId="17F4D82C" w14:textId="77777777" w:rsidR="00CE54A4" w:rsidRDefault="00CE54A4">
            <w:pPr>
              <w:widowControl w:val="0"/>
              <w:ind w:left="0" w:hanging="2"/>
              <w:jc w:val="both"/>
              <w:rPr>
                <w:sz w:val="22"/>
                <w:szCs w:val="22"/>
              </w:rPr>
            </w:pPr>
          </w:p>
          <w:p w14:paraId="2715D2BF" w14:textId="77777777" w:rsidR="00CE54A4" w:rsidRDefault="003342A3">
            <w:pPr>
              <w:widowControl w:val="0"/>
              <w:numPr>
                <w:ilvl w:val="0"/>
                <w:numId w:val="4"/>
              </w:numPr>
              <w:tabs>
                <w:tab w:val="left" w:pos="9586"/>
              </w:tabs>
              <w:ind w:left="0" w:right="176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 termine di ogni bimestre, ciascun docente, </w:t>
            </w:r>
            <w:r>
              <w:rPr>
                <w:b/>
                <w:sz w:val="22"/>
                <w:szCs w:val="22"/>
              </w:rPr>
              <w:t xml:space="preserve">secondo quanto programmato in sede di dipartimento, </w:t>
            </w:r>
            <w:r>
              <w:rPr>
                <w:sz w:val="22"/>
                <w:szCs w:val="22"/>
              </w:rPr>
              <w:t xml:space="preserve">somministra allo studente </w:t>
            </w:r>
            <w:r>
              <w:rPr>
                <w:b/>
                <w:sz w:val="22"/>
                <w:szCs w:val="22"/>
              </w:rPr>
              <w:t xml:space="preserve">il compito di realtà </w:t>
            </w:r>
            <w:r>
              <w:rPr>
                <w:sz w:val="22"/>
                <w:szCs w:val="22"/>
              </w:rPr>
              <w:t xml:space="preserve">previsto dall’ </w:t>
            </w:r>
            <w:proofErr w:type="spellStart"/>
            <w:r>
              <w:rPr>
                <w:sz w:val="22"/>
                <w:szCs w:val="22"/>
              </w:rPr>
              <w:t>uda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14:paraId="0B42BD29" w14:textId="77777777" w:rsidR="00CE54A4" w:rsidRDefault="003342A3">
            <w:pPr>
              <w:widowControl w:val="0"/>
              <w:numPr>
                <w:ilvl w:val="0"/>
                <w:numId w:val="4"/>
              </w:numPr>
              <w:ind w:left="0" w:right="176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Il compito di realtà fornisce elementi per la valutazione </w:t>
            </w:r>
            <w:proofErr w:type="gramStart"/>
            <w:r>
              <w:rPr>
                <w:sz w:val="22"/>
                <w:szCs w:val="22"/>
              </w:rPr>
              <w:t>formativa</w:t>
            </w:r>
            <w:r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da</w:t>
            </w:r>
            <w:proofErr w:type="gramEnd"/>
            <w:r>
              <w:rPr>
                <w:b/>
                <w:sz w:val="22"/>
                <w:szCs w:val="22"/>
              </w:rPr>
              <w:t xml:space="preserve"> integrare</w:t>
            </w:r>
            <w:r>
              <w:rPr>
                <w:sz w:val="22"/>
                <w:szCs w:val="22"/>
              </w:rPr>
              <w:t xml:space="preserve"> con ulte</w:t>
            </w:r>
            <w:r>
              <w:rPr>
                <w:sz w:val="22"/>
                <w:szCs w:val="22"/>
              </w:rPr>
              <w:t xml:space="preserve">riori modalità di verifica (osservazione del processo di apprendimento, </w:t>
            </w:r>
            <w:proofErr w:type="spellStart"/>
            <w:r>
              <w:rPr>
                <w:sz w:val="22"/>
                <w:szCs w:val="22"/>
              </w:rPr>
              <w:t>pove</w:t>
            </w:r>
            <w:proofErr w:type="spellEnd"/>
            <w:r>
              <w:rPr>
                <w:sz w:val="22"/>
                <w:szCs w:val="22"/>
              </w:rPr>
              <w:t xml:space="preserve"> scritte e orali, prove pratiche, test, esercizi, questionari, confronti e dialoghi).</w:t>
            </w:r>
          </w:p>
          <w:p w14:paraId="1A5F8438" w14:textId="77777777" w:rsidR="00CE54A4" w:rsidRDefault="003342A3">
            <w:pPr>
              <w:widowControl w:val="0"/>
              <w:numPr>
                <w:ilvl w:val="0"/>
                <w:numId w:val="4"/>
              </w:numPr>
              <w:ind w:left="0" w:right="176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compiti di realtà delle </w:t>
            </w:r>
            <w:proofErr w:type="spellStart"/>
            <w:r>
              <w:rPr>
                <w:sz w:val="22"/>
                <w:szCs w:val="22"/>
              </w:rPr>
              <w:t>uda</w:t>
            </w:r>
            <w:proofErr w:type="spellEnd"/>
            <w:r>
              <w:rPr>
                <w:sz w:val="22"/>
                <w:szCs w:val="22"/>
              </w:rPr>
              <w:t xml:space="preserve"> n 1 e n 4 delle discipline: Italiano, Matematica, Inglese, Franc</w:t>
            </w:r>
            <w:r>
              <w:rPr>
                <w:sz w:val="22"/>
                <w:szCs w:val="22"/>
              </w:rPr>
              <w:t xml:space="preserve">ese, Scienza degli alimenti sono svolti esclusivamente in forma scritta poiché hanno valore anche di </w:t>
            </w:r>
            <w:r>
              <w:rPr>
                <w:b/>
                <w:sz w:val="22"/>
                <w:szCs w:val="22"/>
              </w:rPr>
              <w:t xml:space="preserve">prove parallele </w:t>
            </w:r>
            <w:r>
              <w:rPr>
                <w:sz w:val="22"/>
                <w:szCs w:val="22"/>
              </w:rPr>
              <w:t>somministrate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ai fini dell’autovalutazione di istituto. Per le altre discipline i compiti di realtà possono essere strutturati in forma di </w:t>
            </w:r>
            <w:r>
              <w:rPr>
                <w:sz w:val="22"/>
                <w:szCs w:val="22"/>
              </w:rPr>
              <w:t>verifica scritta, orale o pratica.</w:t>
            </w:r>
          </w:p>
          <w:p w14:paraId="5D602645" w14:textId="77777777" w:rsidR="00CE54A4" w:rsidRDefault="003342A3">
            <w:pPr>
              <w:widowControl w:val="0"/>
              <w:numPr>
                <w:ilvl w:val="0"/>
                <w:numId w:val="4"/>
              </w:numPr>
              <w:ind w:left="0" w:right="176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uda</w:t>
            </w:r>
            <w:proofErr w:type="spellEnd"/>
            <w:r>
              <w:rPr>
                <w:sz w:val="22"/>
                <w:szCs w:val="22"/>
              </w:rPr>
              <w:t xml:space="preserve"> consentono agli studenti l’acquisizione sia </w:t>
            </w:r>
            <w:r>
              <w:rPr>
                <w:b/>
                <w:sz w:val="22"/>
                <w:szCs w:val="22"/>
              </w:rPr>
              <w:t xml:space="preserve">delle competenze disciplinari che </w:t>
            </w:r>
            <w:proofErr w:type="gramStart"/>
            <w:r>
              <w:rPr>
                <w:b/>
                <w:sz w:val="22"/>
                <w:szCs w:val="22"/>
              </w:rPr>
              <w:t>delle  competenze</w:t>
            </w:r>
            <w:proofErr w:type="gramEnd"/>
            <w:r>
              <w:rPr>
                <w:b/>
                <w:sz w:val="22"/>
                <w:szCs w:val="22"/>
              </w:rPr>
              <w:t xml:space="preserve"> di Ed. civica (Linee guida per l’insegnamento dell’Educazione civica, adottate in applicazione della Legge 20 agosto 2</w:t>
            </w:r>
            <w:r>
              <w:rPr>
                <w:b/>
                <w:sz w:val="22"/>
                <w:szCs w:val="22"/>
              </w:rPr>
              <w:t xml:space="preserve">019, n 92). </w:t>
            </w:r>
          </w:p>
          <w:p w14:paraId="4CA8FB4F" w14:textId="77777777" w:rsidR="00CE54A4" w:rsidRDefault="003342A3">
            <w:pPr>
              <w:widowControl w:val="0"/>
              <w:numPr>
                <w:ilvl w:val="0"/>
                <w:numId w:val="4"/>
              </w:numPr>
              <w:ind w:left="0" w:right="176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Ciascun docente, al termine del </w:t>
            </w:r>
            <w:r>
              <w:rPr>
                <w:b/>
                <w:sz w:val="22"/>
                <w:szCs w:val="22"/>
              </w:rPr>
              <w:t>quadrimestre,</w:t>
            </w:r>
            <w:r>
              <w:rPr>
                <w:sz w:val="22"/>
                <w:szCs w:val="22"/>
              </w:rPr>
              <w:t xml:space="preserve"> esprime la propria valutazione per l’insegnamento di Educazione civica utilizzando una griglia che tiene conto di </w:t>
            </w:r>
            <w:proofErr w:type="gramStart"/>
            <w:r>
              <w:rPr>
                <w:sz w:val="22"/>
                <w:szCs w:val="22"/>
              </w:rPr>
              <w:t>tre  indicatori</w:t>
            </w:r>
            <w:proofErr w:type="gramEnd"/>
            <w:r>
              <w:rPr>
                <w:sz w:val="22"/>
                <w:szCs w:val="22"/>
              </w:rPr>
              <w:t xml:space="preserve"> e cioè conoscenze, abilità, atteggiamenti, secondo vari livelli di </w:t>
            </w:r>
            <w:r>
              <w:rPr>
                <w:sz w:val="22"/>
                <w:szCs w:val="22"/>
              </w:rPr>
              <w:t xml:space="preserve">acquisizione delle competenze. Sulla base di tali </w:t>
            </w:r>
            <w:r>
              <w:rPr>
                <w:b/>
                <w:sz w:val="22"/>
                <w:szCs w:val="22"/>
              </w:rPr>
              <w:t>elementi conoscitivi</w:t>
            </w:r>
            <w:r>
              <w:rPr>
                <w:sz w:val="22"/>
                <w:szCs w:val="22"/>
              </w:rPr>
              <w:t xml:space="preserve">, il coordinatore di Ed. civica, docente di Diritto ed Economia di ciascun </w:t>
            </w:r>
            <w:proofErr w:type="spellStart"/>
            <w:r>
              <w:rPr>
                <w:sz w:val="22"/>
                <w:szCs w:val="22"/>
              </w:rPr>
              <w:t>C.d.c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Linee guida per l’insegnamento dell’Educazione civica, adottate in applicazione della Legge 20 agosto 20</w:t>
            </w:r>
            <w:r>
              <w:rPr>
                <w:b/>
                <w:sz w:val="22"/>
                <w:szCs w:val="22"/>
              </w:rPr>
              <w:t>19, n 92)</w:t>
            </w:r>
            <w:r>
              <w:rPr>
                <w:sz w:val="22"/>
                <w:szCs w:val="22"/>
              </w:rPr>
              <w:t xml:space="preserve"> formula la proposta di valutazione di Ed. civica che verrà discussa </w:t>
            </w:r>
            <w:proofErr w:type="spellStart"/>
            <w:r>
              <w:rPr>
                <w:sz w:val="22"/>
                <w:szCs w:val="22"/>
              </w:rPr>
              <w:t>ed</w:t>
            </w:r>
            <w:proofErr w:type="spellEnd"/>
            <w:r>
              <w:rPr>
                <w:sz w:val="22"/>
                <w:szCs w:val="22"/>
              </w:rPr>
              <w:t xml:space="preserve"> approvata </w:t>
            </w:r>
            <w:r>
              <w:rPr>
                <w:b/>
                <w:sz w:val="22"/>
                <w:szCs w:val="22"/>
              </w:rPr>
              <w:t>in sede di scrutinio intermedio e finale.</w:t>
            </w:r>
          </w:p>
          <w:p w14:paraId="09BDE22A" w14:textId="77777777" w:rsidR="00CE54A4" w:rsidRDefault="003342A3">
            <w:pPr>
              <w:widowControl w:val="0"/>
              <w:numPr>
                <w:ilvl w:val="0"/>
                <w:numId w:val="4"/>
              </w:numPr>
              <w:ind w:left="0" w:right="176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</w:t>
            </w:r>
            <w:proofErr w:type="spellStart"/>
            <w:r>
              <w:rPr>
                <w:sz w:val="22"/>
                <w:szCs w:val="22"/>
              </w:rPr>
              <w:t>uda</w:t>
            </w:r>
            <w:proofErr w:type="spellEnd"/>
            <w:r>
              <w:rPr>
                <w:sz w:val="22"/>
                <w:szCs w:val="22"/>
              </w:rPr>
              <w:t xml:space="preserve"> prevedono </w:t>
            </w:r>
            <w:r>
              <w:rPr>
                <w:b/>
                <w:sz w:val="22"/>
                <w:szCs w:val="22"/>
              </w:rPr>
              <w:t>attività di recupero</w:t>
            </w:r>
            <w:r>
              <w:rPr>
                <w:sz w:val="22"/>
                <w:szCs w:val="22"/>
              </w:rPr>
              <w:t xml:space="preserve"> per gli studenti che incontrino difficoltà lungo il percorso di apprendimento. Tali a</w:t>
            </w:r>
            <w:r>
              <w:rPr>
                <w:sz w:val="22"/>
                <w:szCs w:val="22"/>
              </w:rPr>
              <w:t xml:space="preserve">ttività di recupero </w:t>
            </w:r>
            <w:r>
              <w:rPr>
                <w:b/>
                <w:sz w:val="22"/>
                <w:szCs w:val="22"/>
              </w:rPr>
              <w:t>in itinere</w:t>
            </w:r>
            <w:r>
              <w:rPr>
                <w:sz w:val="22"/>
                <w:szCs w:val="22"/>
              </w:rPr>
              <w:t xml:space="preserve"> sono predisposte da ciascun docente secondo le indicazioni del proprio dipartimento.</w:t>
            </w:r>
          </w:p>
          <w:p w14:paraId="549A1E47" w14:textId="77777777" w:rsidR="00CE54A4" w:rsidRDefault="003342A3">
            <w:pPr>
              <w:widowControl w:val="0"/>
              <w:numPr>
                <w:ilvl w:val="0"/>
                <w:numId w:val="4"/>
              </w:numPr>
              <w:ind w:left="0" w:right="176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tutor/coordinatori di classe, nel redigere i</w:t>
            </w:r>
            <w:r>
              <w:rPr>
                <w:b/>
                <w:sz w:val="22"/>
                <w:szCs w:val="22"/>
              </w:rPr>
              <w:t xml:space="preserve"> PFI</w:t>
            </w:r>
            <w:r>
              <w:rPr>
                <w:sz w:val="22"/>
                <w:szCs w:val="22"/>
              </w:rPr>
              <w:t>, inseriscono le tematiche generali delle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uda</w:t>
            </w:r>
            <w:proofErr w:type="spellEnd"/>
            <w:r>
              <w:rPr>
                <w:b/>
                <w:sz w:val="22"/>
                <w:szCs w:val="22"/>
              </w:rPr>
              <w:t xml:space="preserve"> e i Focus di Ed. civica </w:t>
            </w:r>
            <w:r>
              <w:rPr>
                <w:sz w:val="22"/>
                <w:szCs w:val="22"/>
              </w:rPr>
              <w:t>nonché le esperienze</w:t>
            </w:r>
            <w:r>
              <w:rPr>
                <w:sz w:val="22"/>
                <w:szCs w:val="22"/>
              </w:rPr>
              <w:t xml:space="preserve"> di </w:t>
            </w:r>
            <w:r>
              <w:rPr>
                <w:b/>
                <w:sz w:val="22"/>
                <w:szCs w:val="22"/>
              </w:rPr>
              <w:t>PCTO</w:t>
            </w:r>
            <w:r>
              <w:rPr>
                <w:sz w:val="22"/>
                <w:szCs w:val="22"/>
              </w:rPr>
              <w:t xml:space="preserve"> e le attività di ampliamento e arricchimento dell’offerta formativa.</w:t>
            </w:r>
          </w:p>
          <w:p w14:paraId="37886C66" w14:textId="77777777" w:rsidR="00CE54A4" w:rsidRDefault="00CE54A4">
            <w:pPr>
              <w:widowControl w:val="0"/>
              <w:ind w:left="0" w:right="176" w:hanging="2"/>
              <w:jc w:val="both"/>
              <w:rPr>
                <w:sz w:val="22"/>
                <w:szCs w:val="22"/>
              </w:rPr>
            </w:pPr>
          </w:p>
          <w:p w14:paraId="07B36065" w14:textId="77777777" w:rsidR="00CE54A4" w:rsidRDefault="00CE54A4">
            <w:pPr>
              <w:widowControl w:val="0"/>
              <w:spacing w:after="120"/>
              <w:ind w:left="0" w:hanging="2"/>
              <w:jc w:val="center"/>
              <w:rPr>
                <w:b/>
                <w:sz w:val="22"/>
                <w:szCs w:val="22"/>
              </w:rPr>
            </w:pPr>
          </w:p>
          <w:p w14:paraId="0785C648" w14:textId="77777777" w:rsidR="00CE54A4" w:rsidRDefault="003342A3">
            <w:pPr>
              <w:widowControl w:val="0"/>
              <w:spacing w:after="120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VALUTAZIONE QUADRIMESTRALE INSEGNAMENTO ED. CIVICA </w:t>
            </w:r>
          </w:p>
          <w:p w14:paraId="3214657D" w14:textId="77777777" w:rsidR="00CE54A4" w:rsidRDefault="003342A3">
            <w:pPr>
              <w:widowControl w:val="0"/>
              <w:numPr>
                <w:ilvl w:val="0"/>
                <w:numId w:val="4"/>
              </w:numPr>
              <w:ind w:left="-1" w:hanging="1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 xml:space="preserve">Il docente di ciascuna </w:t>
            </w:r>
            <w:proofErr w:type="gramStart"/>
            <w:r>
              <w:rPr>
                <w:sz w:val="22"/>
                <w:szCs w:val="22"/>
              </w:rPr>
              <w:t>disciplina,  durante</w:t>
            </w:r>
            <w:proofErr w:type="gramEnd"/>
            <w:r>
              <w:rPr>
                <w:sz w:val="22"/>
                <w:szCs w:val="22"/>
              </w:rPr>
              <w:t xml:space="preserve"> il percorso formativo,  utilizza la griglia </w:t>
            </w:r>
            <w:r>
              <w:rPr>
                <w:b/>
                <w:sz w:val="22"/>
                <w:szCs w:val="22"/>
              </w:rPr>
              <w:t xml:space="preserve">Criteri di valutazione di Ed. </w:t>
            </w:r>
            <w:proofErr w:type="gramStart"/>
            <w:r>
              <w:rPr>
                <w:b/>
                <w:sz w:val="22"/>
                <w:szCs w:val="22"/>
              </w:rPr>
              <w:t>Civi</w:t>
            </w:r>
            <w:r>
              <w:rPr>
                <w:b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 xml:space="preserve">  per</w:t>
            </w:r>
            <w:proofErr w:type="gramEnd"/>
            <w:r>
              <w:rPr>
                <w:sz w:val="22"/>
                <w:szCs w:val="22"/>
              </w:rPr>
              <w:t xml:space="preserve"> valutare i livelli di competenza raggiunti dallo studente e li registra, prima dello scrutinio intermedio e finale, </w:t>
            </w:r>
            <w:r>
              <w:rPr>
                <w:b/>
                <w:sz w:val="22"/>
                <w:szCs w:val="22"/>
              </w:rPr>
              <w:t xml:space="preserve">su apposita scheda in Excel </w:t>
            </w:r>
          </w:p>
          <w:p w14:paraId="53864221" w14:textId="77777777" w:rsidR="00CE54A4" w:rsidRDefault="003342A3">
            <w:pPr>
              <w:widowControl w:val="0"/>
              <w:numPr>
                <w:ilvl w:val="0"/>
                <w:numId w:val="4"/>
              </w:num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Dalla media dei voti per asse si ottiene la valutazione delle competenze per Asse culturale utile ai </w:t>
            </w:r>
            <w:r>
              <w:rPr>
                <w:sz w:val="22"/>
                <w:szCs w:val="22"/>
              </w:rPr>
              <w:t>fini della certificazione delle competenze del secondo e del quinto anno</w:t>
            </w:r>
          </w:p>
          <w:p w14:paraId="60A3BE08" w14:textId="77777777" w:rsidR="00CE54A4" w:rsidRDefault="003342A3">
            <w:pPr>
              <w:widowControl w:val="0"/>
              <w:numPr>
                <w:ilvl w:val="0"/>
                <w:numId w:val="4"/>
              </w:numPr>
              <w:ind w:left="0" w:hanging="2"/>
              <w:rPr>
                <w:sz w:val="22"/>
                <w:szCs w:val="22"/>
              </w:rPr>
            </w:pPr>
            <w:proofErr w:type="gramStart"/>
            <w:r>
              <w:rPr>
                <w:sz w:val="24"/>
              </w:rPr>
              <w:t>Dalla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 xml:space="preserve"> media</w:t>
            </w:r>
            <w:proofErr w:type="gramEnd"/>
            <w:r>
              <w:rPr>
                <w:sz w:val="22"/>
                <w:szCs w:val="22"/>
              </w:rPr>
              <w:t xml:space="preserve"> totale dei voti dei quattro assi si ottiene la proposta di un voto che il coordinatore di Ed. civica farà al </w:t>
            </w:r>
            <w:proofErr w:type="spellStart"/>
            <w:r>
              <w:rPr>
                <w:sz w:val="22"/>
                <w:szCs w:val="22"/>
              </w:rPr>
              <w:t>C.d.c</w:t>
            </w:r>
            <w:proofErr w:type="spellEnd"/>
            <w:r>
              <w:rPr>
                <w:sz w:val="22"/>
                <w:szCs w:val="22"/>
              </w:rPr>
              <w:t xml:space="preserve"> in sede di scrutinio intermedio e finale.</w:t>
            </w:r>
          </w:p>
          <w:p w14:paraId="04BE3524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095FB4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6" w:hanging="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DC99E67" w14:textId="77777777" w:rsidR="00CE54A4" w:rsidRDefault="00CE54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7ACE9BFF" w14:textId="77777777" w:rsidR="00CE54A4" w:rsidRDefault="00CE54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634389E2" w14:textId="77777777" w:rsidR="00CE54A4" w:rsidRDefault="00CE54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310D93DF" w14:textId="77777777" w:rsidR="00CE54A4" w:rsidRDefault="00CE54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70EE93A5" w14:textId="77777777" w:rsidR="00CE54A4" w:rsidRDefault="00CE54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0BA325A5" w14:textId="77777777" w:rsidR="00CE54A4" w:rsidRDefault="00CE54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0CE7D26F" w14:textId="77777777" w:rsidR="00CE54A4" w:rsidRDefault="00CE54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tbl>
      <w:tblPr>
        <w:tblStyle w:val="af0"/>
        <w:tblW w:w="1003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0038"/>
      </w:tblGrid>
      <w:tr w:rsidR="00CE54A4" w14:paraId="5A775603" w14:textId="77777777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0953C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b/>
                <w:color w:val="000000"/>
                <w:sz w:val="22"/>
                <w:szCs w:val="22"/>
              </w:rPr>
              <w:t>Competenze chiave per l’apprendimento permanente </w:t>
            </w:r>
          </w:p>
          <w:p w14:paraId="43E9FF61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 Quadro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di Riferimento europeo - Raccomandazione del 23 Maggio 2018)</w:t>
            </w:r>
          </w:p>
          <w:p w14:paraId="02F70B40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E54A4" w14:paraId="0E897210" w14:textId="77777777"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BA109" w14:textId="77777777" w:rsidR="00CE54A4" w:rsidRDefault="003342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Competenza alfabetica funzionale</w:t>
            </w:r>
          </w:p>
          <w:p w14:paraId="37CDAEFC" w14:textId="77777777" w:rsidR="00CE54A4" w:rsidRDefault="003342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Competenza multilinguistica</w:t>
            </w:r>
          </w:p>
          <w:p w14:paraId="68BED5C8" w14:textId="77777777" w:rsidR="00CE54A4" w:rsidRDefault="003342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Competenza matematica e competenze in scienze, tecnologie e </w:t>
            </w:r>
            <w:r>
              <w:rPr>
                <w:color w:val="000000"/>
                <w:sz w:val="22"/>
                <w:szCs w:val="22"/>
              </w:rPr>
              <w:t>ingegneria</w:t>
            </w:r>
          </w:p>
          <w:p w14:paraId="7C1C4A7F" w14:textId="77777777" w:rsidR="00CE54A4" w:rsidRDefault="003342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Competenza digitale</w:t>
            </w:r>
          </w:p>
          <w:p w14:paraId="6462D91B" w14:textId="77777777" w:rsidR="00CE54A4" w:rsidRDefault="003342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Competenza personale, sociale e capacità di imparare ad imparare</w:t>
            </w:r>
          </w:p>
          <w:p w14:paraId="3F2FBB19" w14:textId="77777777" w:rsidR="00CE54A4" w:rsidRDefault="003342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Competenza in maniera di cittadinanza</w:t>
            </w:r>
          </w:p>
          <w:p w14:paraId="25298334" w14:textId="77777777" w:rsidR="00CE54A4" w:rsidRDefault="003342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Competenza imprenditoriale</w:t>
            </w:r>
          </w:p>
          <w:p w14:paraId="449B228E" w14:textId="77777777" w:rsidR="00CE54A4" w:rsidRDefault="003342A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Competenza in materia di consapevolezza ed espressione culturali</w:t>
            </w:r>
          </w:p>
        </w:tc>
      </w:tr>
    </w:tbl>
    <w:p w14:paraId="49E9866F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af1"/>
        <w:tblW w:w="10038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211"/>
        <w:gridCol w:w="3827"/>
      </w:tblGrid>
      <w:tr w:rsidR="00CE54A4" w14:paraId="0FAA05F0" w14:textId="77777777">
        <w:trPr>
          <w:trHeight w:val="1279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D73A20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1DDA362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Competenze relative al </w:t>
            </w:r>
            <w:r>
              <w:rPr>
                <w:b/>
                <w:color w:val="000000"/>
                <w:sz w:val="22"/>
                <w:szCs w:val="22"/>
              </w:rPr>
              <w:t>profilo in uscita</w:t>
            </w:r>
          </w:p>
          <w:p w14:paraId="6ED1C48F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Area generale </w:t>
            </w:r>
            <w:r>
              <w:rPr>
                <w:color w:val="000000"/>
                <w:sz w:val="22"/>
                <w:szCs w:val="22"/>
              </w:rPr>
              <w:t xml:space="preserve">( D.Lgs.n.61 del 2017 e </w:t>
            </w:r>
            <w:proofErr w:type="spellStart"/>
            <w:r>
              <w:rPr>
                <w:color w:val="000000"/>
                <w:sz w:val="22"/>
                <w:szCs w:val="22"/>
              </w:rPr>
              <w:t>D.i</w:t>
            </w:r>
            <w:proofErr w:type="spellEnd"/>
            <w:r>
              <w:rPr>
                <w:color w:val="000000"/>
                <w:sz w:val="22"/>
                <w:szCs w:val="22"/>
              </w:rPr>
              <w:t>. n.92 del 2018, Allegato 1)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E999D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E07D2A9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Assi culturali indicati nel</w:t>
            </w:r>
          </w:p>
          <w:p w14:paraId="7D2960D4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regolamento attuativo</w:t>
            </w:r>
          </w:p>
          <w:p w14:paraId="37749CA4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E54A4" w14:paraId="325E1D64" w14:textId="77777777">
        <w:trPr>
          <w:trHeight w:val="919"/>
        </w:trPr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B2912C" w14:textId="77777777" w:rsidR="00CE54A4" w:rsidRDefault="00334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Agire in riferimento a un sistema di valori, coerenti con i principi della Costituzione, in base ai quali </w:t>
            </w:r>
            <w:r>
              <w:rPr>
                <w:color w:val="000000"/>
                <w:sz w:val="22"/>
                <w:szCs w:val="22"/>
              </w:rPr>
              <w:t>essere in grado di valutare fatti e orientare i propri comportamenti personali, sociali e professionali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7F550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Storico-sociale</w:t>
            </w:r>
          </w:p>
          <w:p w14:paraId="260ADDF9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Stori</w:t>
            </w:r>
          </w:p>
          <w:p w14:paraId="09F2601E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Scient</w:t>
            </w:r>
            <w:proofErr w:type="spellEnd"/>
            <w:r>
              <w:rPr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tec. e professionale</w:t>
            </w:r>
          </w:p>
        </w:tc>
      </w:tr>
      <w:tr w:rsidR="00CE54A4" w14:paraId="62E19A50" w14:textId="77777777">
        <w:trPr>
          <w:trHeight w:val="1021"/>
        </w:trPr>
        <w:tc>
          <w:tcPr>
            <w:tcW w:w="62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A4B89" w14:textId="77777777" w:rsidR="00CE54A4" w:rsidRDefault="00334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58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Utilizzare il patrimonio lessicale ed espressivo della lingua italiana secondo le esigenze </w:t>
            </w:r>
            <w:r>
              <w:rPr>
                <w:color w:val="000000"/>
                <w:sz w:val="22"/>
                <w:szCs w:val="22"/>
              </w:rPr>
              <w:t>comunicative nei vari contesti: sociali, culturali, scientifici, economici, tecnologici e professionali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50A82D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Linguaggi</w:t>
            </w:r>
          </w:p>
          <w:p w14:paraId="5A50A548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Scient</w:t>
            </w:r>
            <w:proofErr w:type="spellEnd"/>
            <w:r>
              <w:rPr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tec. e professionale</w:t>
            </w:r>
          </w:p>
        </w:tc>
      </w:tr>
      <w:tr w:rsidR="00CE54A4" w14:paraId="2A4CB770" w14:textId="77777777">
        <w:trPr>
          <w:trHeight w:val="943"/>
        </w:trPr>
        <w:tc>
          <w:tcPr>
            <w:tcW w:w="62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E9E321" w14:textId="77777777" w:rsidR="00CE54A4" w:rsidRDefault="00334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Riconoscere gli aspetti geografici, ecologici, territoriali, dell’ambiente naturale ed antropico, le </w:t>
            </w:r>
            <w:r>
              <w:rPr>
                <w:color w:val="000000"/>
                <w:sz w:val="22"/>
                <w:szCs w:val="22"/>
              </w:rPr>
              <w:t>connessioni con le strutture demografiche, economiche, sociali, culturali e le trasformazioni intervenute nel corso del tempo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B2A53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Storico - Storico-sociale</w:t>
            </w:r>
          </w:p>
          <w:p w14:paraId="2D539AFA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B6D4714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Scient</w:t>
            </w:r>
            <w:proofErr w:type="spellEnd"/>
            <w:r>
              <w:rPr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tec. e professionale</w:t>
            </w:r>
          </w:p>
        </w:tc>
      </w:tr>
      <w:tr w:rsidR="00CE54A4" w14:paraId="2BFBE9A4" w14:textId="77777777">
        <w:trPr>
          <w:trHeight w:val="1151"/>
        </w:trPr>
        <w:tc>
          <w:tcPr>
            <w:tcW w:w="62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261030" w14:textId="77777777" w:rsidR="00CE54A4" w:rsidRDefault="00334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Stabilire collegamenti tra le tradizioni culturali locali, </w:t>
            </w:r>
            <w:r>
              <w:rPr>
                <w:color w:val="000000"/>
                <w:sz w:val="22"/>
                <w:szCs w:val="22"/>
              </w:rPr>
              <w:t>nazionali ed internazionali, sia in una prospettiva interculturale sia ai fini della mobilità di studio e di lavoro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7ECBC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Linguaggi </w:t>
            </w:r>
          </w:p>
          <w:p w14:paraId="5151C655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Storico-sociale</w:t>
            </w:r>
          </w:p>
          <w:p w14:paraId="49328325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Scient</w:t>
            </w:r>
            <w:proofErr w:type="spellEnd"/>
            <w:r>
              <w:rPr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tec. e professionale</w:t>
            </w:r>
          </w:p>
          <w:p w14:paraId="31DDFB3C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torico </w:t>
            </w:r>
          </w:p>
        </w:tc>
      </w:tr>
      <w:tr w:rsidR="00CE54A4" w14:paraId="58817AB6" w14:textId="77777777">
        <w:trPr>
          <w:trHeight w:val="799"/>
        </w:trPr>
        <w:tc>
          <w:tcPr>
            <w:tcW w:w="62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3EFEEF" w14:textId="77777777" w:rsidR="00CE54A4" w:rsidRDefault="00334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Utilizzare i linguaggi settoriali delle lingue straniere previste dai </w:t>
            </w:r>
            <w:r>
              <w:rPr>
                <w:color w:val="000000"/>
                <w:sz w:val="22"/>
                <w:szCs w:val="22"/>
              </w:rPr>
              <w:t>percorsi di studio per interagire in diversi ambiti e contesti di studio e di lavoro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7062B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Linguaggi</w:t>
            </w:r>
          </w:p>
          <w:p w14:paraId="37447677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E54A4" w14:paraId="052C9AFE" w14:textId="77777777">
        <w:trPr>
          <w:trHeight w:val="683"/>
        </w:trPr>
        <w:tc>
          <w:tcPr>
            <w:tcW w:w="62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D7CE4" w14:textId="77777777" w:rsidR="00CE54A4" w:rsidRDefault="00334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Riconoscere il valore e le potenzialità dei beni artistici e ambientali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D42CC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Linguaggi</w:t>
            </w:r>
          </w:p>
          <w:p w14:paraId="3CB84B46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Storico-sociale</w:t>
            </w:r>
          </w:p>
        </w:tc>
      </w:tr>
      <w:tr w:rsidR="00CE54A4" w14:paraId="4EE5C047" w14:textId="77777777">
        <w:trPr>
          <w:trHeight w:val="982"/>
        </w:trPr>
        <w:tc>
          <w:tcPr>
            <w:tcW w:w="62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2BE98" w14:textId="77777777" w:rsidR="00CE54A4" w:rsidRDefault="00334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Individuare ed utilizzare le moderne forme di </w:t>
            </w:r>
            <w:r>
              <w:rPr>
                <w:color w:val="000000"/>
                <w:sz w:val="22"/>
                <w:szCs w:val="22"/>
              </w:rPr>
              <w:t>comunicazione visiva e multimediale, anche con riferimento alle strategie espressive e agli strumenti tecnici della comunicazione in rete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968929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Linguaggi</w:t>
            </w:r>
          </w:p>
          <w:p w14:paraId="2C18CFB9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Scient</w:t>
            </w:r>
            <w:proofErr w:type="spellEnd"/>
            <w:r>
              <w:rPr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tec. e professionale</w:t>
            </w:r>
          </w:p>
        </w:tc>
      </w:tr>
      <w:tr w:rsidR="00CE54A4" w14:paraId="65B90B14" w14:textId="77777777">
        <w:trPr>
          <w:trHeight w:val="510"/>
        </w:trPr>
        <w:tc>
          <w:tcPr>
            <w:tcW w:w="62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E35FD" w14:textId="77777777" w:rsidR="00CE54A4" w:rsidRDefault="00334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Utilizzare le reti e gli strumenti informatici nelle attività di </w:t>
            </w:r>
            <w:r>
              <w:rPr>
                <w:color w:val="000000"/>
                <w:sz w:val="22"/>
                <w:szCs w:val="22"/>
              </w:rPr>
              <w:t>studio, ricerca e approfondimento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A0EB7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Matematico</w:t>
            </w:r>
          </w:p>
          <w:p w14:paraId="31535A39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Scient</w:t>
            </w:r>
            <w:proofErr w:type="spellEnd"/>
            <w:r>
              <w:rPr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tec. e professionale</w:t>
            </w:r>
          </w:p>
        </w:tc>
      </w:tr>
      <w:tr w:rsidR="00CE54A4" w14:paraId="104EB64D" w14:textId="77777777">
        <w:trPr>
          <w:trHeight w:val="956"/>
        </w:trPr>
        <w:tc>
          <w:tcPr>
            <w:tcW w:w="62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EAFE52" w14:textId="77777777" w:rsidR="00CE54A4" w:rsidRDefault="00334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Riconoscere i principali aspetti comunicativi, culturali e relazionali dell’espressività corporea ed esercitare in modo efficace la pratica sportiva per il benessere </w:t>
            </w:r>
            <w:r>
              <w:rPr>
                <w:color w:val="000000"/>
                <w:sz w:val="22"/>
                <w:szCs w:val="22"/>
              </w:rPr>
              <w:t>individuale e collettivo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2B5387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 xml:space="preserve">Storico </w:t>
            </w:r>
          </w:p>
          <w:p w14:paraId="19301D50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Scient</w:t>
            </w:r>
            <w:proofErr w:type="spellEnd"/>
            <w:r>
              <w:rPr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tec. e professionale</w:t>
            </w:r>
          </w:p>
          <w:p w14:paraId="65E1538A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E54A4" w14:paraId="0BA50F79" w14:textId="77777777">
        <w:trPr>
          <w:trHeight w:val="759"/>
        </w:trPr>
        <w:tc>
          <w:tcPr>
            <w:tcW w:w="62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45382" w14:textId="77777777" w:rsidR="00CE54A4" w:rsidRDefault="00334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46A28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Storico –   Storico-sociale</w:t>
            </w:r>
          </w:p>
          <w:p w14:paraId="419968C2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Matematico</w:t>
            </w:r>
          </w:p>
          <w:p w14:paraId="3554A75B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Scient</w:t>
            </w:r>
            <w:proofErr w:type="spellEnd"/>
            <w:r>
              <w:rPr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tec. e professionale</w:t>
            </w:r>
          </w:p>
        </w:tc>
      </w:tr>
      <w:tr w:rsidR="00CE54A4" w14:paraId="40A9996F" w14:textId="77777777">
        <w:trPr>
          <w:trHeight w:val="995"/>
        </w:trPr>
        <w:tc>
          <w:tcPr>
            <w:tcW w:w="621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F5E63" w14:textId="77777777" w:rsidR="00CE54A4" w:rsidRDefault="00334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4D61B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Storico -</w:t>
            </w:r>
          </w:p>
          <w:p w14:paraId="0EF690FE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Scient</w:t>
            </w:r>
            <w:proofErr w:type="spellEnd"/>
            <w:r>
              <w:rPr>
                <w:color w:val="000000"/>
                <w:sz w:val="22"/>
                <w:szCs w:val="22"/>
              </w:rPr>
              <w:t>.-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tec. e professionale</w:t>
            </w:r>
          </w:p>
          <w:p w14:paraId="2425292E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Storico-sociale</w:t>
            </w:r>
          </w:p>
        </w:tc>
      </w:tr>
      <w:tr w:rsidR="00CE54A4" w14:paraId="176F820B" w14:textId="77777777">
        <w:trPr>
          <w:trHeight w:val="845"/>
        </w:trPr>
        <w:tc>
          <w:tcPr>
            <w:tcW w:w="6211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01B5A" w14:textId="77777777" w:rsidR="00CE54A4" w:rsidRDefault="003342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D63857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Storico</w:t>
            </w:r>
          </w:p>
          <w:p w14:paraId="4D3C49FB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Matematico</w:t>
            </w:r>
          </w:p>
          <w:p w14:paraId="1CEEFD13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Storico-sociale</w:t>
            </w:r>
          </w:p>
        </w:tc>
      </w:tr>
    </w:tbl>
    <w:p w14:paraId="2BDCA60E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4ADB3A8E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576240C3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tabs>
          <w:tab w:val="left" w:pos="3923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6F5B573F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tabs>
          <w:tab w:val="left" w:pos="3923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1E2F06FF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tabs>
          <w:tab w:val="left" w:pos="3923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0D2C28E6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tabs>
          <w:tab w:val="left" w:pos="3923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af2"/>
        <w:tblW w:w="1034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CE54A4" w14:paraId="213E65E2" w14:textId="77777777">
        <w:trPr>
          <w:trHeight w:val="127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B8CCE4"/>
          </w:tcPr>
          <w:p w14:paraId="7229C53C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</w:rPr>
            </w:pPr>
          </w:p>
          <w:p w14:paraId="47808C27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Competenze di </w:t>
            </w:r>
            <w:r>
              <w:rPr>
                <w:b/>
                <w:color w:val="000000"/>
                <w:sz w:val="22"/>
                <w:szCs w:val="22"/>
              </w:rPr>
              <w:t>indirizzo relative al profilo in uscita, declinabili in traguardi intermedi</w:t>
            </w:r>
          </w:p>
          <w:p w14:paraId="298D89AA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(asse dei linguaggi: seconda lingua straniera; asse scientifico, tecnologico e professionale) </w:t>
            </w:r>
          </w:p>
          <w:p w14:paraId="35E6FBE6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color w:val="000000"/>
                <w:sz w:val="22"/>
                <w:szCs w:val="22"/>
              </w:rPr>
              <w:t>D.lgs.n.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61 del 2017,Articolo 3, comma 1, lettera g) </w:t>
            </w:r>
          </w:p>
          <w:p w14:paraId="795A88C8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E54A4" w14:paraId="015735EE" w14:textId="77777777">
        <w:trPr>
          <w:trHeight w:val="1085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71D74113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tbl>
            <w:tblPr>
              <w:tblStyle w:val="af3"/>
              <w:tblW w:w="1003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036"/>
            </w:tblGrid>
            <w:tr w:rsidR="00CE54A4" w14:paraId="16EAD16B" w14:textId="77777777">
              <w:trPr>
                <w:trHeight w:val="1094"/>
              </w:trPr>
              <w:tc>
                <w:tcPr>
                  <w:tcW w:w="10036" w:type="dxa"/>
                </w:tcPr>
                <w:p w14:paraId="69E87C06" w14:textId="77777777" w:rsidR="00CE54A4" w:rsidRDefault="003342A3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Utilizzare tecniche tradizionali e innovative di lavorazione, di organizzazione, di commercializzazione dei servizi e dei prodotti enogastronomici, ristorativi e di accoglienza turistico-alberghiera, promuovendo le nuove tendenze alimentari ed enogastronom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iche. </w:t>
                  </w:r>
                </w:p>
              </w:tc>
            </w:tr>
          </w:tbl>
          <w:p w14:paraId="4970A42D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E54A4" w14:paraId="2677745A" w14:textId="77777777">
        <w:trPr>
          <w:trHeight w:val="593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09BCAE4D" w14:textId="77777777" w:rsidR="00CE54A4" w:rsidRDefault="003342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Supportare la pianificazione e la gestione dei processi di approvvigionamento, di produzione e di vendita in un’ottica di qualità e di sviluppo della cultura dell’innovazione.</w:t>
            </w:r>
          </w:p>
        </w:tc>
      </w:tr>
      <w:tr w:rsidR="00CE54A4" w14:paraId="48AD4C01" w14:textId="77777777">
        <w:trPr>
          <w:trHeight w:val="514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4FB75E66" w14:textId="77777777" w:rsidR="00CE54A4" w:rsidRDefault="003342A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 w:line="240" w:lineRule="auto"/>
              <w:ind w:left="0" w:hanging="2"/>
              <w:jc w:val="both"/>
              <w:rPr>
                <w:color w:val="000000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Applicare correttamente il sistema HACCP, la normativa sulla sicurezza e sulla salute nei luoghi di lavoro. </w:t>
            </w:r>
          </w:p>
        </w:tc>
      </w:tr>
      <w:tr w:rsidR="00CE54A4" w14:paraId="10FA7413" w14:textId="77777777">
        <w:trPr>
          <w:trHeight w:val="805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3B499589" w14:textId="77777777" w:rsidR="00CE54A4" w:rsidRDefault="003342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Predisporre prodotti, servizi e menù coerenti con il contesto e le esigenze della clientela (anche in relazione a specifici regimi dietetici e sti</w:t>
            </w:r>
            <w:r>
              <w:rPr>
                <w:color w:val="000000"/>
                <w:sz w:val="22"/>
                <w:szCs w:val="22"/>
              </w:rPr>
              <w:t xml:space="preserve">li alimentari), perseguendo obiettivi di qualità, redditività e favorendo la diffusione di abitudini e stili di vita sostenibili e equilibrati </w:t>
            </w:r>
          </w:p>
        </w:tc>
      </w:tr>
      <w:tr w:rsidR="00CE54A4" w14:paraId="09FA0693" w14:textId="77777777">
        <w:trPr>
          <w:trHeight w:val="547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7343C56E" w14:textId="77777777" w:rsidR="00CE54A4" w:rsidRDefault="003342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Valorizzare l’elaborazione e la presentazione di prodotti dolciari e di panificazione locali, </w:t>
            </w:r>
            <w:r>
              <w:rPr>
                <w:color w:val="000000"/>
                <w:sz w:val="22"/>
                <w:szCs w:val="22"/>
              </w:rPr>
              <w:t>nazionali e internazionali utilizzando tecniche tradizionali e innovative</w:t>
            </w:r>
          </w:p>
        </w:tc>
      </w:tr>
      <w:tr w:rsidR="00CE54A4" w14:paraId="03055E59" w14:textId="77777777">
        <w:trPr>
          <w:trHeight w:val="769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57DAE162" w14:textId="77777777" w:rsidR="00CE54A4" w:rsidRDefault="003342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Curare tutte le fasi del ciclo cliente nel contesto professionale, applicando le tecniche di comunica-zione più idonee ed efficaci nel rispetto delle diverse culture, delle prescriz</w:t>
            </w:r>
            <w:r>
              <w:rPr>
                <w:color w:val="000000"/>
                <w:sz w:val="22"/>
                <w:szCs w:val="22"/>
              </w:rPr>
              <w:t xml:space="preserve">ioni religiose e delle specifiche esigenze dietetiche. </w:t>
            </w:r>
          </w:p>
        </w:tc>
      </w:tr>
      <w:tr w:rsidR="00CE54A4" w14:paraId="47073BB8" w14:textId="77777777">
        <w:trPr>
          <w:trHeight w:val="850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00012579" w14:textId="77777777" w:rsidR="00CE54A4" w:rsidRDefault="003342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Progettare, anche con tecnologie digitali, eventi enogastronomici e culturali che valorizzino il </w:t>
            </w:r>
            <w:proofErr w:type="spellStart"/>
            <w:r>
              <w:rPr>
                <w:color w:val="000000"/>
                <w:sz w:val="22"/>
                <w:szCs w:val="22"/>
              </w:rPr>
              <w:t>pa-trimonio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delle tradizioni e delle tipicità locali, nazionali anche in contesti internazionali per la pro-mozione del </w:t>
            </w:r>
            <w:r>
              <w:rPr>
                <w:i/>
                <w:color w:val="000000"/>
                <w:sz w:val="22"/>
                <w:szCs w:val="22"/>
              </w:rPr>
              <w:t xml:space="preserve">Made in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Italy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</w:tr>
      <w:tr w:rsidR="00CE54A4" w14:paraId="1B78E7D0" w14:textId="77777777">
        <w:trPr>
          <w:trHeight w:val="510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7B8AEB7C" w14:textId="77777777" w:rsidR="00CE54A4" w:rsidRDefault="003342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Realizzare pacchetti d</w:t>
            </w:r>
            <w:r>
              <w:rPr>
                <w:color w:val="000000"/>
                <w:sz w:val="22"/>
                <w:szCs w:val="22"/>
              </w:rPr>
              <w:t xml:space="preserve">i offerta turistica integrata con i principi dell’ecosostenibilità ambientale, promuovendo la vendita dei servizi e dei prodotti coerenti con il contesto territoriale, utilizzando il web. </w:t>
            </w:r>
          </w:p>
        </w:tc>
      </w:tr>
      <w:tr w:rsidR="00CE54A4" w14:paraId="2E39C925" w14:textId="77777777">
        <w:trPr>
          <w:trHeight w:val="773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0861E278" w14:textId="77777777" w:rsidR="00CE54A4" w:rsidRDefault="003342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Gestire tutte le fasi del ciclo cliente applicando le più idonee tecniche professionali di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Hospitality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Management, </w:t>
            </w:r>
            <w:r>
              <w:rPr>
                <w:color w:val="000000"/>
                <w:sz w:val="22"/>
                <w:szCs w:val="22"/>
              </w:rPr>
              <w:t xml:space="preserve">rapportandosi con le altre aree aziendali, in un’ottica di comunicazione ed efficienza aziendale. </w:t>
            </w:r>
          </w:p>
        </w:tc>
      </w:tr>
      <w:tr w:rsidR="00CE54A4" w14:paraId="175A1FE6" w14:textId="77777777">
        <w:trPr>
          <w:trHeight w:val="759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79E66914" w14:textId="77777777" w:rsidR="00CE54A4" w:rsidRDefault="003342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Supportare le attività di </w:t>
            </w:r>
            <w:r>
              <w:rPr>
                <w:i/>
                <w:color w:val="000000"/>
                <w:sz w:val="22"/>
                <w:szCs w:val="22"/>
              </w:rPr>
              <w:t>budgeting-repor</w:t>
            </w:r>
            <w:r>
              <w:rPr>
                <w:i/>
                <w:color w:val="000000"/>
                <w:sz w:val="22"/>
                <w:szCs w:val="22"/>
              </w:rPr>
              <w:t xml:space="preserve">ting </w:t>
            </w:r>
            <w:r>
              <w:rPr>
                <w:color w:val="000000"/>
                <w:sz w:val="22"/>
                <w:szCs w:val="22"/>
              </w:rPr>
              <w:t xml:space="preserve">aziendale e collaborare alla definizione delle strategie di </w:t>
            </w:r>
            <w:r>
              <w:rPr>
                <w:i/>
                <w:color w:val="000000"/>
                <w:sz w:val="22"/>
                <w:szCs w:val="22"/>
              </w:rPr>
              <w:t xml:space="preserve">Revenue Management, </w:t>
            </w:r>
            <w:r>
              <w:rPr>
                <w:color w:val="000000"/>
                <w:sz w:val="22"/>
                <w:szCs w:val="22"/>
              </w:rPr>
              <w:t xml:space="preserve">perseguendo obiettivi di redditività attraverso opportune azioni di marketing. </w:t>
            </w:r>
          </w:p>
        </w:tc>
      </w:tr>
      <w:tr w:rsidR="00CE54A4" w14:paraId="1BDAC7F4" w14:textId="77777777">
        <w:trPr>
          <w:trHeight w:val="781"/>
        </w:trPr>
        <w:tc>
          <w:tcPr>
            <w:tcW w:w="1034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14:paraId="7786894D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tbl>
            <w:tblPr>
              <w:tblStyle w:val="af4"/>
              <w:tblW w:w="101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133"/>
            </w:tblGrid>
            <w:tr w:rsidR="00CE54A4" w14:paraId="79B36981" w14:textId="77777777">
              <w:trPr>
                <w:trHeight w:val="453"/>
              </w:trPr>
              <w:tc>
                <w:tcPr>
                  <w:tcW w:w="10133" w:type="dxa"/>
                </w:tcPr>
                <w:p w14:paraId="7F4E4B80" w14:textId="77777777" w:rsidR="00CE54A4" w:rsidRDefault="003342A3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Contribuire alle strategie di </w:t>
                  </w:r>
                  <w:proofErr w:type="spellStart"/>
                  <w:r>
                    <w:rPr>
                      <w:i/>
                      <w:color w:val="000000"/>
                      <w:sz w:val="22"/>
                      <w:szCs w:val="22"/>
                    </w:rPr>
                    <w:t>Destination</w:t>
                  </w:r>
                  <w:proofErr w:type="spellEnd"/>
                  <w:r>
                    <w:rPr>
                      <w:i/>
                      <w:color w:val="000000"/>
                      <w:sz w:val="22"/>
                      <w:szCs w:val="22"/>
                    </w:rPr>
                    <w:t xml:space="preserve"> Marketing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attraverso la promozione dei beni culturali e ambientali, delle tipicità enogastronomiche, delle attrazioni, degli eventi e delle manifestazioni, per veicolare un'immagine riconoscibile e rappresentativa del territorio. </w:t>
                  </w:r>
                </w:p>
              </w:tc>
            </w:tr>
            <w:tr w:rsidR="00CE54A4" w14:paraId="199B4946" w14:textId="77777777">
              <w:trPr>
                <w:trHeight w:val="166"/>
              </w:trPr>
              <w:tc>
                <w:tcPr>
                  <w:tcW w:w="10133" w:type="dxa"/>
                </w:tcPr>
                <w:p w14:paraId="72E36B60" w14:textId="77777777" w:rsidR="00CE54A4" w:rsidRDefault="00CE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556BE98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335A37F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tabs>
          <w:tab w:val="left" w:pos="3923"/>
        </w:tabs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2BCE2065" w14:textId="77777777" w:rsidR="00CE54A4" w:rsidRDefault="00CE54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1DBD93B1" w14:textId="77777777" w:rsidR="00CE54A4" w:rsidRDefault="003342A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UNITA’ DIDATTICHE DI </w:t>
      </w:r>
      <w:r>
        <w:rPr>
          <w:b/>
          <w:color w:val="000000"/>
          <w:sz w:val="28"/>
          <w:szCs w:val="28"/>
        </w:rPr>
        <w:t>APPRENDIMENTO</w:t>
      </w:r>
    </w:p>
    <w:p w14:paraId="0CD7AE58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 xml:space="preserve">( </w:t>
      </w:r>
      <w:r w:rsidRPr="00403A43">
        <w:rPr>
          <w:b/>
          <w:bCs/>
          <w:color w:val="000000"/>
          <w:szCs w:val="21"/>
        </w:rPr>
        <w:t>utilizzare</w:t>
      </w:r>
      <w:proofErr w:type="gramEnd"/>
      <w:r w:rsidRPr="00403A43">
        <w:rPr>
          <w:b/>
          <w:bCs/>
          <w:color w:val="000000"/>
          <w:szCs w:val="21"/>
        </w:rPr>
        <w:t xml:space="preserve"> la tabella relativa alla classe</w:t>
      </w:r>
      <w:r>
        <w:rPr>
          <w:color w:val="000000"/>
          <w:szCs w:val="21"/>
        </w:rPr>
        <w:t>)</w:t>
      </w:r>
    </w:p>
    <w:p w14:paraId="49480C8E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6C169254" w14:textId="77777777" w:rsidR="00CE54A4" w:rsidRDefault="00CE54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14:paraId="38F88C30" w14:textId="77777777" w:rsidR="00CE54A4" w:rsidRDefault="00CE54A4">
      <w:pPr>
        <w:ind w:left="0" w:hanging="2"/>
        <w:rPr>
          <w:sz w:val="22"/>
          <w:szCs w:val="22"/>
        </w:rPr>
      </w:pPr>
    </w:p>
    <w:tbl>
      <w:tblPr>
        <w:tblStyle w:val="af5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CE54A4" w14:paraId="2ED8B187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226E807" w14:textId="77777777" w:rsidR="00CE54A4" w:rsidRDefault="00CE54A4">
            <w:pPr>
              <w:ind w:left="0" w:hanging="2"/>
            </w:pPr>
          </w:p>
          <w:p w14:paraId="19A01F2D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UDA TRASVERSALI     CLASSE PRIMA</w:t>
            </w:r>
          </w:p>
        </w:tc>
      </w:tr>
      <w:tr w:rsidR="00CE54A4" w14:paraId="5A4E3763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5A04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Primo bimestre</w:t>
            </w:r>
          </w:p>
          <w:p w14:paraId="2FCD1A5B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UDA  N</w:t>
            </w:r>
            <w:proofErr w:type="gramEnd"/>
            <w:r>
              <w:rPr>
                <w:sz w:val="22"/>
                <w:szCs w:val="22"/>
              </w:rPr>
              <w:t>° 1</w:t>
            </w:r>
          </w:p>
          <w:p w14:paraId="6A78D2CC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</w:t>
            </w:r>
          </w:p>
          <w:p w14:paraId="383BCFB9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Essere cittadini consapevoli nel rispetto delle regole </w:t>
            </w:r>
          </w:p>
          <w:p w14:paraId="699CD075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Civica:</w:t>
            </w:r>
          </w:p>
          <w:p w14:paraId="3FF61A0E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diritti e doveri dello studente di </w:t>
            </w:r>
            <w:r>
              <w:rPr>
                <w:sz w:val="22"/>
                <w:szCs w:val="22"/>
              </w:rPr>
              <w:t>oggi e del cittadino di domani</w:t>
            </w:r>
          </w:p>
          <w:p w14:paraId="5F526719" w14:textId="77777777" w:rsidR="00CE54A4" w:rsidRDefault="00CE54A4">
            <w:pPr>
              <w:ind w:left="0" w:hanging="2"/>
              <w:rPr>
                <w:sz w:val="22"/>
                <w:szCs w:val="22"/>
              </w:rPr>
            </w:pPr>
          </w:p>
          <w:p w14:paraId="774A0604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Secondo bimestre</w:t>
            </w:r>
          </w:p>
          <w:p w14:paraId="6DD5C2C8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UDA N°2</w:t>
            </w:r>
          </w:p>
          <w:p w14:paraId="3C9E7242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</w:t>
            </w:r>
          </w:p>
          <w:p w14:paraId="259234B5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Igiene, sicurezza, benessere e salute</w:t>
            </w:r>
          </w:p>
          <w:p w14:paraId="74FCB85A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Civica:</w:t>
            </w:r>
          </w:p>
          <w:p w14:paraId="1E39422B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Educazione alla salute e al benessere: sicurezza e prevenzione</w:t>
            </w:r>
          </w:p>
          <w:p w14:paraId="15AC2DA3" w14:textId="77777777" w:rsidR="00CE54A4" w:rsidRDefault="00CE54A4">
            <w:pPr>
              <w:ind w:left="0" w:hanging="2"/>
              <w:rPr>
                <w:sz w:val="22"/>
                <w:szCs w:val="22"/>
              </w:rPr>
            </w:pPr>
          </w:p>
          <w:p w14:paraId="095F7AAB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Terzo bimestre</w:t>
            </w:r>
          </w:p>
          <w:p w14:paraId="2EF1AB4B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UDA  N</w:t>
            </w:r>
            <w:proofErr w:type="gramEnd"/>
            <w:r>
              <w:rPr>
                <w:sz w:val="22"/>
                <w:szCs w:val="22"/>
              </w:rPr>
              <w:t>° 3</w:t>
            </w:r>
          </w:p>
          <w:p w14:paraId="0845266E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</w:t>
            </w:r>
          </w:p>
          <w:p w14:paraId="5FDFF6B1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</w:t>
            </w:r>
            <w:r>
              <w:rPr>
                <w:sz w:val="22"/>
                <w:szCs w:val="22"/>
              </w:rPr>
              <w:t>percezione di sé e il rapporto con gli altri</w:t>
            </w:r>
          </w:p>
          <w:p w14:paraId="2E07CF00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Civica:</w:t>
            </w:r>
          </w:p>
          <w:p w14:paraId="7C9CFFA6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costruzione dell’identità e del rispetto dell’altro</w:t>
            </w:r>
          </w:p>
          <w:p w14:paraId="2E087C8A" w14:textId="77777777" w:rsidR="00CE54A4" w:rsidRDefault="003342A3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Quarto bimestre</w:t>
            </w:r>
          </w:p>
          <w:p w14:paraId="169E9014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UDA N°4</w:t>
            </w:r>
          </w:p>
          <w:p w14:paraId="5C0A0FDA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</w:t>
            </w:r>
          </w:p>
          <w:p w14:paraId="090F0E11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L’ambiente, un bene da proteggere</w:t>
            </w:r>
          </w:p>
          <w:p w14:paraId="219B5CEC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</w:t>
            </w:r>
          </w:p>
          <w:p w14:paraId="60488CCB" w14:textId="77777777" w:rsidR="00CE54A4" w:rsidRDefault="003342A3">
            <w:pPr>
              <w:ind w:left="0" w:hanging="2"/>
            </w:pPr>
            <w:r>
              <w:rPr>
                <w:sz w:val="22"/>
                <w:szCs w:val="22"/>
              </w:rPr>
              <w:t xml:space="preserve">Educazione </w:t>
            </w:r>
            <w:proofErr w:type="gramStart"/>
            <w:r>
              <w:rPr>
                <w:sz w:val="22"/>
                <w:szCs w:val="22"/>
              </w:rPr>
              <w:t>ambientale :</w:t>
            </w:r>
            <w:proofErr w:type="gramEnd"/>
            <w:r>
              <w:rPr>
                <w:sz w:val="22"/>
                <w:szCs w:val="22"/>
              </w:rPr>
              <w:t xml:space="preserve"> il concetto di ecosos</w:t>
            </w:r>
            <w:r>
              <w:rPr>
                <w:sz w:val="22"/>
                <w:szCs w:val="22"/>
              </w:rPr>
              <w:t>tenibilità</w:t>
            </w:r>
          </w:p>
        </w:tc>
      </w:tr>
    </w:tbl>
    <w:p w14:paraId="05AFC389" w14:textId="77777777" w:rsidR="00CE54A4" w:rsidRDefault="00CE54A4">
      <w:pPr>
        <w:ind w:left="0" w:hanging="2"/>
        <w:rPr>
          <w:sz w:val="22"/>
          <w:szCs w:val="22"/>
        </w:rPr>
      </w:pPr>
    </w:p>
    <w:p w14:paraId="42ED07D5" w14:textId="77777777" w:rsidR="00CE54A4" w:rsidRDefault="00CE54A4">
      <w:pPr>
        <w:ind w:left="0" w:hanging="2"/>
        <w:rPr>
          <w:sz w:val="22"/>
          <w:szCs w:val="22"/>
        </w:rPr>
      </w:pPr>
    </w:p>
    <w:p w14:paraId="1A523E8A" w14:textId="77777777" w:rsidR="00CE54A4" w:rsidRDefault="00CE54A4">
      <w:pPr>
        <w:ind w:left="0" w:hanging="2"/>
        <w:rPr>
          <w:sz w:val="22"/>
          <w:szCs w:val="22"/>
        </w:rPr>
      </w:pPr>
    </w:p>
    <w:p w14:paraId="6035E489" w14:textId="77777777" w:rsidR="00CE54A4" w:rsidRDefault="00CE54A4">
      <w:pPr>
        <w:ind w:left="0" w:hanging="2"/>
        <w:rPr>
          <w:sz w:val="22"/>
          <w:szCs w:val="22"/>
        </w:rPr>
      </w:pPr>
    </w:p>
    <w:p w14:paraId="0E8D42A6" w14:textId="77777777" w:rsidR="00CE54A4" w:rsidRDefault="00CE54A4">
      <w:pPr>
        <w:ind w:left="0" w:hanging="2"/>
        <w:rPr>
          <w:sz w:val="22"/>
          <w:szCs w:val="22"/>
        </w:rPr>
      </w:pPr>
    </w:p>
    <w:p w14:paraId="5C429CD7" w14:textId="77777777" w:rsidR="00CE54A4" w:rsidRDefault="00CE54A4">
      <w:pPr>
        <w:ind w:left="0" w:hanging="2"/>
        <w:rPr>
          <w:sz w:val="22"/>
          <w:szCs w:val="22"/>
        </w:rPr>
      </w:pPr>
    </w:p>
    <w:p w14:paraId="0287C956" w14:textId="77777777" w:rsidR="00CE54A4" w:rsidRDefault="00CE54A4">
      <w:pPr>
        <w:ind w:left="0" w:hanging="2"/>
        <w:rPr>
          <w:sz w:val="22"/>
          <w:szCs w:val="22"/>
        </w:rPr>
      </w:pPr>
    </w:p>
    <w:tbl>
      <w:tblPr>
        <w:tblStyle w:val="af6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CE54A4" w14:paraId="4AFEB726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E43AAEE" w14:textId="77777777" w:rsidR="00CE54A4" w:rsidRDefault="00CE54A4">
            <w:pPr>
              <w:ind w:left="0" w:hanging="2"/>
            </w:pPr>
          </w:p>
          <w:p w14:paraId="75013943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UDA TRASVERSALI     CLASSE SECONDA</w:t>
            </w:r>
          </w:p>
        </w:tc>
      </w:tr>
      <w:tr w:rsidR="00CE54A4" w14:paraId="4C6D1E94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17BB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Primo bimestre</w:t>
            </w:r>
          </w:p>
          <w:p w14:paraId="2C2C1C21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UDA  N</w:t>
            </w:r>
            <w:proofErr w:type="gramEnd"/>
            <w:r>
              <w:rPr>
                <w:sz w:val="22"/>
                <w:szCs w:val="22"/>
              </w:rPr>
              <w:t>° 1</w:t>
            </w:r>
          </w:p>
          <w:p w14:paraId="333FE47F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generale: Famiglia, economia e società</w:t>
            </w:r>
          </w:p>
          <w:p w14:paraId="352DB30E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</w:t>
            </w:r>
          </w:p>
          <w:p w14:paraId="353AEE89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Costituzione e i rapporti etico - sociali</w:t>
            </w:r>
          </w:p>
          <w:p w14:paraId="30DDDE6E" w14:textId="77777777" w:rsidR="00CE54A4" w:rsidRDefault="00CE54A4">
            <w:pPr>
              <w:ind w:left="0" w:hanging="2"/>
              <w:rPr>
                <w:sz w:val="22"/>
                <w:szCs w:val="22"/>
              </w:rPr>
            </w:pPr>
          </w:p>
          <w:p w14:paraId="4AAAE193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Secondo bimestre</w:t>
            </w:r>
          </w:p>
          <w:p w14:paraId="189CA669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UDA N° 2</w:t>
            </w:r>
          </w:p>
          <w:p w14:paraId="4CA8D419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Tematica generale: </w:t>
            </w:r>
            <w:r>
              <w:rPr>
                <w:sz w:val="22"/>
                <w:szCs w:val="22"/>
              </w:rPr>
              <w:t>Promuoviamo il nostro territorio, culla di civiltà.</w:t>
            </w:r>
          </w:p>
          <w:p w14:paraId="03DDA7A4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</w:t>
            </w:r>
          </w:p>
          <w:p w14:paraId="6974E8E9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tutela dell’ambiente</w:t>
            </w:r>
          </w:p>
          <w:p w14:paraId="45182489" w14:textId="77777777" w:rsidR="00CE54A4" w:rsidRDefault="00CE54A4">
            <w:pPr>
              <w:ind w:left="0" w:hanging="2"/>
              <w:rPr>
                <w:sz w:val="22"/>
                <w:szCs w:val="22"/>
              </w:rPr>
            </w:pPr>
          </w:p>
          <w:p w14:paraId="4A3E7934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Terzo bimestre</w:t>
            </w:r>
          </w:p>
          <w:p w14:paraId="59BCAD23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UDA N° 3</w:t>
            </w:r>
          </w:p>
          <w:p w14:paraId="364AEB1C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Tematica </w:t>
            </w:r>
            <w:proofErr w:type="gramStart"/>
            <w:r>
              <w:rPr>
                <w:sz w:val="22"/>
                <w:szCs w:val="22"/>
              </w:rPr>
              <w:t>generale:  Lo</w:t>
            </w:r>
            <w:proofErr w:type="gramEnd"/>
            <w:r>
              <w:rPr>
                <w:sz w:val="22"/>
                <w:szCs w:val="22"/>
              </w:rPr>
              <w:t xml:space="preserve"> sport: civiltà, salute e linguaggio</w:t>
            </w:r>
          </w:p>
          <w:p w14:paraId="732A7161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Educazione Civica</w:t>
            </w:r>
          </w:p>
          <w:p w14:paraId="3E4C78C5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Educazione alla salute: un corretto stile di vita</w:t>
            </w:r>
          </w:p>
          <w:p w14:paraId="16C1F203" w14:textId="77777777" w:rsidR="00CE54A4" w:rsidRDefault="00CE54A4">
            <w:pPr>
              <w:ind w:left="0" w:hanging="2"/>
            </w:pPr>
          </w:p>
          <w:p w14:paraId="296E2BC4" w14:textId="77777777" w:rsidR="00CE54A4" w:rsidRDefault="003342A3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Quarto bimestre</w:t>
            </w:r>
          </w:p>
          <w:p w14:paraId="0291CD68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UDA  N</w:t>
            </w:r>
            <w:proofErr w:type="gramEnd"/>
            <w:r>
              <w:rPr>
                <w:sz w:val="22"/>
                <w:szCs w:val="22"/>
              </w:rPr>
              <w:t>° 4</w:t>
            </w:r>
          </w:p>
          <w:p w14:paraId="2E81C209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generale: Turismo e natura</w:t>
            </w:r>
          </w:p>
          <w:p w14:paraId="42FD900A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</w:t>
            </w:r>
          </w:p>
          <w:p w14:paraId="148BA607" w14:textId="77777777" w:rsidR="00CE54A4" w:rsidRDefault="003342A3">
            <w:pPr>
              <w:ind w:left="0" w:hanging="2"/>
            </w:pPr>
            <w:r>
              <w:rPr>
                <w:sz w:val="22"/>
                <w:szCs w:val="22"/>
              </w:rPr>
              <w:t>La tutela del patrimonio e delle risorse naturali</w:t>
            </w:r>
          </w:p>
        </w:tc>
      </w:tr>
    </w:tbl>
    <w:p w14:paraId="113AEAE9" w14:textId="77777777" w:rsidR="00CE54A4" w:rsidRDefault="00CE54A4">
      <w:pPr>
        <w:ind w:left="0" w:hanging="2"/>
        <w:rPr>
          <w:sz w:val="22"/>
          <w:szCs w:val="22"/>
        </w:rPr>
      </w:pPr>
    </w:p>
    <w:p w14:paraId="1C52A9A3" w14:textId="77777777" w:rsidR="00CE54A4" w:rsidRDefault="00CE54A4">
      <w:pPr>
        <w:ind w:left="0" w:hanging="2"/>
        <w:rPr>
          <w:sz w:val="22"/>
          <w:szCs w:val="22"/>
        </w:rPr>
      </w:pPr>
    </w:p>
    <w:p w14:paraId="2A42A683" w14:textId="77777777" w:rsidR="00CE54A4" w:rsidRDefault="00CE54A4">
      <w:pPr>
        <w:ind w:left="0" w:hanging="2"/>
        <w:rPr>
          <w:sz w:val="22"/>
          <w:szCs w:val="22"/>
        </w:rPr>
      </w:pPr>
    </w:p>
    <w:p w14:paraId="59FAB054" w14:textId="77777777" w:rsidR="00CE54A4" w:rsidRDefault="00CE54A4">
      <w:pPr>
        <w:ind w:left="0" w:hanging="2"/>
        <w:rPr>
          <w:sz w:val="22"/>
          <w:szCs w:val="22"/>
        </w:rPr>
      </w:pPr>
    </w:p>
    <w:p w14:paraId="014B5DF6" w14:textId="77777777" w:rsidR="00CE54A4" w:rsidRDefault="00CE54A4">
      <w:pPr>
        <w:ind w:left="0" w:hanging="2"/>
        <w:rPr>
          <w:sz w:val="22"/>
          <w:szCs w:val="22"/>
        </w:rPr>
      </w:pPr>
    </w:p>
    <w:p w14:paraId="436058DE" w14:textId="77777777" w:rsidR="00CE54A4" w:rsidRDefault="00CE54A4">
      <w:pPr>
        <w:ind w:left="0" w:hanging="2"/>
        <w:rPr>
          <w:sz w:val="22"/>
          <w:szCs w:val="22"/>
        </w:rPr>
      </w:pPr>
    </w:p>
    <w:p w14:paraId="623E26D2" w14:textId="77777777" w:rsidR="00CE54A4" w:rsidRDefault="00CE54A4">
      <w:pPr>
        <w:ind w:left="0" w:hanging="2"/>
        <w:rPr>
          <w:sz w:val="22"/>
          <w:szCs w:val="22"/>
        </w:rPr>
      </w:pPr>
    </w:p>
    <w:tbl>
      <w:tblPr>
        <w:tblStyle w:val="af7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CE54A4" w14:paraId="5F0DE984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5643A5B" w14:textId="77777777" w:rsidR="00CE54A4" w:rsidRDefault="00CE54A4">
            <w:pPr>
              <w:ind w:left="0" w:hanging="2"/>
            </w:pPr>
          </w:p>
          <w:p w14:paraId="711F7665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UDA TRASVERSALI     CLASSE TERZA</w:t>
            </w:r>
          </w:p>
        </w:tc>
      </w:tr>
      <w:tr w:rsidR="00CE54A4" w14:paraId="57847108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4B4A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Primo bimestre</w:t>
            </w:r>
          </w:p>
          <w:p w14:paraId="0C8923A9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UDA  N</w:t>
            </w:r>
            <w:proofErr w:type="gramEnd"/>
            <w:r>
              <w:rPr>
                <w:sz w:val="22"/>
                <w:szCs w:val="22"/>
              </w:rPr>
              <w:t>° 1</w:t>
            </w:r>
          </w:p>
          <w:p w14:paraId="0429D2B4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Tematica generale: Il territorio tra tradizione e </w:t>
            </w:r>
            <w:r>
              <w:rPr>
                <w:sz w:val="22"/>
                <w:szCs w:val="22"/>
              </w:rPr>
              <w:t>innovazione</w:t>
            </w:r>
          </w:p>
          <w:p w14:paraId="538501BB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</w:t>
            </w:r>
          </w:p>
          <w:p w14:paraId="30A04192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turismo e lo sviluppo eco-sostenibile</w:t>
            </w:r>
          </w:p>
          <w:p w14:paraId="0F004154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</w:t>
            </w:r>
          </w:p>
          <w:p w14:paraId="17D6EB57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Secondo bimestre</w:t>
            </w:r>
          </w:p>
          <w:p w14:paraId="2B0F2872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UDA N° 2</w:t>
            </w:r>
          </w:p>
          <w:p w14:paraId="7F8F6DF5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generale: Il lavoro come opportunità</w:t>
            </w:r>
          </w:p>
          <w:p w14:paraId="3C7A5A52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</w:t>
            </w:r>
          </w:p>
          <w:p w14:paraId="3CE7E19E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al lavoro e crescita economica</w:t>
            </w:r>
          </w:p>
          <w:p w14:paraId="26C73E78" w14:textId="77777777" w:rsidR="00CE54A4" w:rsidRDefault="00CE54A4">
            <w:pPr>
              <w:ind w:left="0" w:hanging="2"/>
            </w:pPr>
          </w:p>
          <w:p w14:paraId="44B453CA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Terzo bimestre</w:t>
            </w:r>
          </w:p>
          <w:p w14:paraId="54FF5030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UDA  N</w:t>
            </w:r>
            <w:proofErr w:type="gramEnd"/>
            <w:r>
              <w:rPr>
                <w:sz w:val="22"/>
                <w:szCs w:val="22"/>
              </w:rPr>
              <w:t>° 3</w:t>
            </w:r>
          </w:p>
          <w:p w14:paraId="61B4192D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generale: Viaggi e viaggiatori</w:t>
            </w:r>
          </w:p>
          <w:p w14:paraId="5536C816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Focus </w:t>
            </w:r>
            <w:proofErr w:type="spellStart"/>
            <w:proofErr w:type="gramStart"/>
            <w:r>
              <w:rPr>
                <w:sz w:val="22"/>
                <w:szCs w:val="22"/>
              </w:rPr>
              <w:t>Ed.Civica</w:t>
            </w:r>
            <w:proofErr w:type="spellEnd"/>
            <w:proofErr w:type="gramEnd"/>
          </w:p>
          <w:p w14:paraId="31A6CDAF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libertà di circolazione</w:t>
            </w:r>
          </w:p>
          <w:p w14:paraId="672D764F" w14:textId="77777777" w:rsidR="00CE54A4" w:rsidRDefault="00CE54A4">
            <w:pPr>
              <w:ind w:left="0" w:hanging="2"/>
            </w:pPr>
          </w:p>
          <w:p w14:paraId="56209654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Quarto bimestre</w:t>
            </w:r>
          </w:p>
          <w:p w14:paraId="3B34085B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UDA N° 4</w:t>
            </w:r>
          </w:p>
          <w:p w14:paraId="56315DDA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generale: Dimmi dove, come mangi e soggiorni</w:t>
            </w:r>
          </w:p>
          <w:p w14:paraId="3EEA6962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Focus Ed. Civica</w:t>
            </w:r>
          </w:p>
          <w:p w14:paraId="41D9B1BD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sz w:val="22"/>
                <w:szCs w:val="22"/>
              </w:rPr>
              <w:t>Educazione alimentare e salute</w:t>
            </w:r>
          </w:p>
        </w:tc>
      </w:tr>
    </w:tbl>
    <w:p w14:paraId="0EF123CA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color w:val="000000"/>
          <w:sz w:val="22"/>
          <w:szCs w:val="22"/>
        </w:rPr>
      </w:pPr>
    </w:p>
    <w:p w14:paraId="53F6B4BA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b/>
          <w:color w:val="000000"/>
          <w:sz w:val="22"/>
          <w:szCs w:val="22"/>
        </w:rPr>
      </w:pPr>
    </w:p>
    <w:tbl>
      <w:tblPr>
        <w:tblStyle w:val="af8"/>
        <w:tblW w:w="10349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CE54A4" w14:paraId="4C16E814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03430" w14:textId="77777777" w:rsidR="00CE54A4" w:rsidRDefault="00CE54A4">
            <w:pPr>
              <w:ind w:left="0" w:hanging="2"/>
            </w:pPr>
          </w:p>
          <w:p w14:paraId="635EEF80" w14:textId="77777777" w:rsidR="00CE54A4" w:rsidRDefault="003342A3">
            <w:pPr>
              <w:ind w:left="0" w:hanging="2"/>
            </w:pPr>
            <w:r>
              <w:rPr>
                <w:b/>
                <w:sz w:val="22"/>
                <w:szCs w:val="22"/>
              </w:rPr>
              <w:t xml:space="preserve">UDA TRASVERSALI     </w:t>
            </w:r>
            <w:r>
              <w:rPr>
                <w:b/>
                <w:color w:val="000000"/>
                <w:sz w:val="22"/>
                <w:szCs w:val="22"/>
              </w:rPr>
              <w:t>CLASSE QUARTA</w:t>
            </w:r>
          </w:p>
        </w:tc>
      </w:tr>
      <w:tr w:rsidR="00CE54A4" w14:paraId="0D12E7C6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2144B" w14:textId="77777777" w:rsidR="00CE54A4" w:rsidRDefault="00CE54A4">
            <w:pPr>
              <w:ind w:left="0" w:hanging="2"/>
            </w:pPr>
          </w:p>
          <w:p w14:paraId="07615099" w14:textId="77777777" w:rsidR="00CE54A4" w:rsidRDefault="003342A3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Primo bimestre</w:t>
            </w:r>
          </w:p>
          <w:p w14:paraId="3B5DBEC5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UDA N° 1</w:t>
            </w:r>
          </w:p>
          <w:p w14:paraId="166C6675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generale: Un corretto stile di vita</w:t>
            </w:r>
          </w:p>
          <w:p w14:paraId="57A356A4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Civica:</w:t>
            </w:r>
          </w:p>
          <w:p w14:paraId="303FBE00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norme e la tutela dei lavoratori</w:t>
            </w:r>
          </w:p>
          <w:p w14:paraId="1868D979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2"/>
                <w:szCs w:val="22"/>
              </w:rPr>
            </w:pPr>
          </w:p>
          <w:p w14:paraId="096BB7C6" w14:textId="77777777" w:rsidR="00CE54A4" w:rsidRDefault="003342A3">
            <w:pPr>
              <w:ind w:left="0" w:hanging="2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Secondo bimestre</w:t>
            </w:r>
          </w:p>
          <w:p w14:paraId="0475DEFB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UDA  N</w:t>
            </w:r>
            <w:proofErr w:type="gramEnd"/>
            <w:r>
              <w:rPr>
                <w:sz w:val="22"/>
                <w:szCs w:val="22"/>
              </w:rPr>
              <w:t>° 2</w:t>
            </w:r>
          </w:p>
          <w:p w14:paraId="38F7F191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generale: Cultura, economia e ambiente.</w:t>
            </w:r>
          </w:p>
          <w:p w14:paraId="1AFB0BDD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</w:t>
            </w:r>
          </w:p>
          <w:p w14:paraId="2C02DC00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Gestione sostenibile e lotta agli </w:t>
            </w:r>
            <w:r>
              <w:rPr>
                <w:sz w:val="22"/>
                <w:szCs w:val="22"/>
              </w:rPr>
              <w:t>sprechi</w:t>
            </w:r>
          </w:p>
          <w:p w14:paraId="04BEC71E" w14:textId="77777777" w:rsidR="00CE54A4" w:rsidRDefault="00CE54A4">
            <w:pPr>
              <w:ind w:left="0" w:hanging="2"/>
              <w:rPr>
                <w:b/>
              </w:rPr>
            </w:pPr>
          </w:p>
          <w:p w14:paraId="25E97895" w14:textId="77777777" w:rsidR="00CE54A4" w:rsidRDefault="003342A3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Terzo bimestre </w:t>
            </w:r>
          </w:p>
          <w:p w14:paraId="08C3A5D4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UDA N° 3</w:t>
            </w:r>
          </w:p>
          <w:p w14:paraId="54BD643F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generale: Cambiamenti delle abitudini e dei valori nel tempo e nello spazio</w:t>
            </w:r>
          </w:p>
          <w:p w14:paraId="00BBA181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Civica:</w:t>
            </w:r>
          </w:p>
          <w:p w14:paraId="392F7275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Diritto nazionale e internazionale: le trasformazioni geopolitiche</w:t>
            </w:r>
          </w:p>
          <w:p w14:paraId="6C46CCDE" w14:textId="77777777" w:rsidR="00CE54A4" w:rsidRDefault="00CE54A4">
            <w:pPr>
              <w:ind w:left="0" w:hanging="2"/>
              <w:rPr>
                <w:sz w:val="22"/>
                <w:szCs w:val="22"/>
              </w:rPr>
            </w:pPr>
          </w:p>
          <w:p w14:paraId="732E4832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Quarto bimestre</w:t>
            </w:r>
          </w:p>
          <w:p w14:paraId="5194A791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UDA N° 4</w:t>
            </w:r>
          </w:p>
          <w:p w14:paraId="4EED33D3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generale: Cittadi</w:t>
            </w:r>
            <w:r>
              <w:rPr>
                <w:sz w:val="22"/>
                <w:szCs w:val="22"/>
              </w:rPr>
              <w:t>nanza attiva e responsabile</w:t>
            </w:r>
          </w:p>
          <w:p w14:paraId="7CEA10CC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</w:t>
            </w:r>
          </w:p>
          <w:p w14:paraId="3A935892" w14:textId="77777777" w:rsidR="00CE54A4" w:rsidRDefault="003342A3">
            <w:pPr>
              <w:ind w:left="0" w:hanging="2"/>
            </w:pPr>
            <w:r>
              <w:rPr>
                <w:sz w:val="22"/>
                <w:szCs w:val="22"/>
              </w:rPr>
              <w:t>La partecipazione alla vita democratica</w:t>
            </w:r>
          </w:p>
          <w:p w14:paraId="41B9B99F" w14:textId="77777777" w:rsidR="00CE54A4" w:rsidRDefault="00CE54A4">
            <w:pPr>
              <w:ind w:left="0" w:hanging="2"/>
            </w:pPr>
          </w:p>
        </w:tc>
      </w:tr>
    </w:tbl>
    <w:p w14:paraId="295256B2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b/>
          <w:color w:val="000000"/>
          <w:sz w:val="22"/>
          <w:szCs w:val="22"/>
        </w:rPr>
      </w:pPr>
    </w:p>
    <w:p w14:paraId="56D4B43E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b/>
          <w:sz w:val="22"/>
          <w:szCs w:val="22"/>
        </w:rPr>
      </w:pPr>
    </w:p>
    <w:p w14:paraId="39139699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b/>
          <w:sz w:val="22"/>
          <w:szCs w:val="22"/>
        </w:rPr>
      </w:pPr>
    </w:p>
    <w:p w14:paraId="3F8550E3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b/>
          <w:sz w:val="22"/>
          <w:szCs w:val="22"/>
        </w:rPr>
      </w:pPr>
    </w:p>
    <w:p w14:paraId="787CDE1E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b/>
          <w:sz w:val="22"/>
          <w:szCs w:val="22"/>
        </w:rPr>
      </w:pPr>
    </w:p>
    <w:p w14:paraId="696213F1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b/>
          <w:sz w:val="22"/>
          <w:szCs w:val="22"/>
        </w:rPr>
      </w:pPr>
    </w:p>
    <w:p w14:paraId="72A3E5E1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b/>
          <w:sz w:val="22"/>
          <w:szCs w:val="22"/>
        </w:rPr>
      </w:pPr>
    </w:p>
    <w:tbl>
      <w:tblPr>
        <w:tblStyle w:val="af9"/>
        <w:tblW w:w="10349" w:type="dxa"/>
        <w:tblInd w:w="-284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CE54A4" w14:paraId="47CB5A9B" w14:textId="77777777">
        <w:trPr>
          <w:trHeight w:val="54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6E712" w14:textId="77777777" w:rsidR="00CE54A4" w:rsidRDefault="003342A3">
            <w:pPr>
              <w:ind w:left="0" w:hanging="2"/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 xml:space="preserve">UDA TRASVERSALI     </w:t>
            </w:r>
            <w:r>
              <w:rPr>
                <w:b/>
                <w:color w:val="000000"/>
                <w:sz w:val="22"/>
                <w:szCs w:val="22"/>
              </w:rPr>
              <w:t>CLASSE QUINTA</w:t>
            </w:r>
          </w:p>
        </w:tc>
      </w:tr>
      <w:tr w:rsidR="00CE54A4" w14:paraId="36504505" w14:textId="77777777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5FC792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Primo bimestre</w:t>
            </w:r>
          </w:p>
          <w:p w14:paraId="78780F04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UDA  N</w:t>
            </w:r>
            <w:proofErr w:type="gramEnd"/>
            <w:r>
              <w:rPr>
                <w:sz w:val="22"/>
                <w:szCs w:val="22"/>
              </w:rPr>
              <w:t>° 1</w:t>
            </w:r>
          </w:p>
          <w:p w14:paraId="30E50AA2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generale: conoscere per valorizzare</w:t>
            </w:r>
          </w:p>
          <w:p w14:paraId="5DD5BE32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</w:t>
            </w:r>
          </w:p>
          <w:p w14:paraId="6BEE59BB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L’UE nella </w:t>
            </w:r>
            <w:r>
              <w:rPr>
                <w:sz w:val="22"/>
                <w:szCs w:val="22"/>
              </w:rPr>
              <w:t>valorizzazione/tutela del patrimonio ambientale e culturale</w:t>
            </w:r>
          </w:p>
          <w:p w14:paraId="31F54568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</w:t>
            </w:r>
          </w:p>
          <w:p w14:paraId="297484F8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Secondo bimestre</w:t>
            </w:r>
          </w:p>
          <w:p w14:paraId="761DDDEE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UDA N° 2</w:t>
            </w:r>
          </w:p>
          <w:p w14:paraId="72D7EA5F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generale: Prevenzione, salute e benessere</w:t>
            </w:r>
          </w:p>
          <w:p w14:paraId="6047228A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</w:t>
            </w:r>
          </w:p>
          <w:p w14:paraId="2404F4DB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Costituzione e la tutela della salute</w:t>
            </w:r>
          </w:p>
          <w:p w14:paraId="6D323E89" w14:textId="77777777" w:rsidR="00CE54A4" w:rsidRDefault="00CE54A4">
            <w:pPr>
              <w:ind w:left="0" w:hanging="2"/>
            </w:pPr>
          </w:p>
          <w:p w14:paraId="3B960AD3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Terzo bimestre</w:t>
            </w:r>
          </w:p>
          <w:p w14:paraId="062A20A4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UDA  N</w:t>
            </w:r>
            <w:proofErr w:type="gramEnd"/>
            <w:r>
              <w:rPr>
                <w:sz w:val="22"/>
                <w:szCs w:val="22"/>
              </w:rPr>
              <w:t>° 3</w:t>
            </w:r>
          </w:p>
          <w:p w14:paraId="1932DAD8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generale:</w:t>
            </w:r>
            <w:r>
              <w:rPr>
                <w:sz w:val="22"/>
                <w:szCs w:val="22"/>
              </w:rPr>
              <w:t xml:space="preserve"> Ambiente e sviluppo sostenibile</w:t>
            </w:r>
          </w:p>
          <w:p w14:paraId="4F024AD6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Focus </w:t>
            </w:r>
            <w:proofErr w:type="spellStart"/>
            <w:proofErr w:type="gramStart"/>
            <w:r>
              <w:rPr>
                <w:sz w:val="22"/>
                <w:szCs w:val="22"/>
              </w:rPr>
              <w:t>Ed.Civica</w:t>
            </w:r>
            <w:proofErr w:type="spellEnd"/>
            <w:proofErr w:type="gramEnd"/>
          </w:p>
          <w:p w14:paraId="25FDE0B1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2030</w:t>
            </w:r>
          </w:p>
          <w:p w14:paraId="17A19DD3" w14:textId="77777777" w:rsidR="00CE54A4" w:rsidRDefault="00CE54A4">
            <w:pPr>
              <w:ind w:left="0" w:hanging="2"/>
            </w:pPr>
          </w:p>
          <w:p w14:paraId="2E3071FC" w14:textId="77777777" w:rsidR="00CE54A4" w:rsidRDefault="003342A3">
            <w:pPr>
              <w:ind w:left="0" w:hanging="2"/>
              <w:rPr>
                <w:b/>
              </w:rPr>
            </w:pPr>
            <w:r>
              <w:rPr>
                <w:b/>
                <w:sz w:val="22"/>
                <w:szCs w:val="22"/>
              </w:rPr>
              <w:t>Quarto bimestre</w:t>
            </w:r>
          </w:p>
          <w:p w14:paraId="13918B38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UDA N° 4</w:t>
            </w:r>
          </w:p>
          <w:p w14:paraId="51969F6F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Tematica generale: La costruzione del futuro tra problemi e prospettive</w:t>
            </w:r>
          </w:p>
          <w:p w14:paraId="1A6F5917" w14:textId="77777777" w:rsidR="00CE54A4" w:rsidRDefault="003342A3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Ed. Civica</w:t>
            </w:r>
          </w:p>
          <w:p w14:paraId="3CB9932F" w14:textId="77777777" w:rsidR="00CE54A4" w:rsidRDefault="003342A3">
            <w:pPr>
              <w:ind w:left="0" w:hanging="2"/>
            </w:pPr>
            <w:r>
              <w:rPr>
                <w:sz w:val="22"/>
                <w:szCs w:val="22"/>
              </w:rPr>
              <w:t>La cittadinanza digitale</w:t>
            </w:r>
          </w:p>
        </w:tc>
      </w:tr>
    </w:tbl>
    <w:p w14:paraId="4074AD94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b/>
          <w:color w:val="000000"/>
          <w:sz w:val="22"/>
          <w:szCs w:val="22"/>
        </w:rPr>
      </w:pPr>
    </w:p>
    <w:p w14:paraId="5733DBA9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b/>
          <w:color w:val="000000"/>
          <w:sz w:val="22"/>
          <w:szCs w:val="22"/>
        </w:rPr>
      </w:pPr>
    </w:p>
    <w:p w14:paraId="7B7EB483" w14:textId="77777777" w:rsidR="00CE54A4" w:rsidRDefault="003342A3">
      <w:pPr>
        <w:ind w:left="0" w:hanging="2"/>
        <w:jc w:val="center"/>
        <w:rPr>
          <w:b/>
        </w:rPr>
      </w:pPr>
      <w:r>
        <w:rPr>
          <w:b/>
        </w:rPr>
        <w:t>Griglia di Valutazione di Ed. Civica</w:t>
      </w:r>
    </w:p>
    <w:p w14:paraId="46E008CA" w14:textId="77777777" w:rsidR="00CE54A4" w:rsidRDefault="00CE54A4">
      <w:pPr>
        <w:ind w:left="0" w:hanging="2"/>
        <w:rPr>
          <w:b/>
        </w:rPr>
      </w:pPr>
    </w:p>
    <w:p w14:paraId="1BBE0953" w14:textId="77777777" w:rsidR="00CE54A4" w:rsidRDefault="00CE54A4">
      <w:pPr>
        <w:ind w:left="0" w:hanging="2"/>
        <w:rPr>
          <w:b/>
        </w:rPr>
      </w:pPr>
    </w:p>
    <w:p w14:paraId="647863C1" w14:textId="77777777" w:rsidR="00CE54A4" w:rsidRDefault="003342A3">
      <w:pPr>
        <w:ind w:left="0" w:hanging="2"/>
        <w:rPr>
          <w:sz w:val="22"/>
          <w:szCs w:val="22"/>
        </w:rPr>
      </w:pPr>
      <w:r>
        <w:rPr>
          <w:b/>
        </w:rPr>
        <w:t xml:space="preserve"> </w:t>
      </w:r>
      <w:proofErr w:type="gramStart"/>
      <w:r>
        <w:rPr>
          <w:sz w:val="22"/>
          <w:szCs w:val="22"/>
        </w:rPr>
        <w:t xml:space="preserve">( </w:t>
      </w:r>
      <w:r>
        <w:rPr>
          <w:sz w:val="22"/>
          <w:szCs w:val="22"/>
        </w:rPr>
        <w:t>Strumento</w:t>
      </w:r>
      <w:proofErr w:type="gramEnd"/>
      <w:r>
        <w:rPr>
          <w:sz w:val="22"/>
          <w:szCs w:val="22"/>
        </w:rPr>
        <w:t xml:space="preserve"> utile a tutti i docenti del </w:t>
      </w:r>
      <w:proofErr w:type="spellStart"/>
      <w:r>
        <w:rPr>
          <w:sz w:val="22"/>
          <w:szCs w:val="22"/>
        </w:rPr>
        <w:t>C.d.c</w:t>
      </w:r>
      <w:proofErr w:type="spellEnd"/>
      <w:r>
        <w:rPr>
          <w:sz w:val="22"/>
          <w:szCs w:val="22"/>
        </w:rPr>
        <w:t xml:space="preserve"> per valutare il percorso degli studenti e fornire elementi conoscitivi al coordinatore di Ed. civica prima dello scrutinio intermedio e finale)</w:t>
      </w:r>
    </w:p>
    <w:p w14:paraId="7997E290" w14:textId="77777777" w:rsidR="00CE54A4" w:rsidRDefault="00CE54A4">
      <w:pPr>
        <w:ind w:left="0" w:hanging="2"/>
      </w:pPr>
    </w:p>
    <w:tbl>
      <w:tblPr>
        <w:tblStyle w:val="afa"/>
        <w:tblW w:w="10275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1695"/>
        <w:gridCol w:w="5670"/>
        <w:gridCol w:w="1035"/>
      </w:tblGrid>
      <w:tr w:rsidR="00CE54A4" w14:paraId="37F845EE" w14:textId="77777777">
        <w:tc>
          <w:tcPr>
            <w:tcW w:w="1875" w:type="dxa"/>
            <w:shd w:val="clear" w:color="auto" w:fill="C6D9F1"/>
          </w:tcPr>
          <w:p w14:paraId="52DBAD64" w14:textId="77777777" w:rsidR="00CE54A4" w:rsidRDefault="003342A3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Indicatori</w:t>
            </w:r>
          </w:p>
          <w:p w14:paraId="5097B190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</w:tc>
        <w:tc>
          <w:tcPr>
            <w:tcW w:w="7365" w:type="dxa"/>
            <w:gridSpan w:val="2"/>
            <w:shd w:val="clear" w:color="auto" w:fill="C6D9F1"/>
          </w:tcPr>
          <w:p w14:paraId="6683D227" w14:textId="77777777" w:rsidR="00CE54A4" w:rsidRDefault="003342A3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Descrittori</w:t>
            </w:r>
          </w:p>
        </w:tc>
        <w:tc>
          <w:tcPr>
            <w:tcW w:w="1035" w:type="dxa"/>
            <w:shd w:val="clear" w:color="auto" w:fill="C6D9F1"/>
          </w:tcPr>
          <w:p w14:paraId="6A221122" w14:textId="77777777" w:rsidR="00CE54A4" w:rsidRDefault="003342A3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Livelli</w:t>
            </w:r>
          </w:p>
        </w:tc>
      </w:tr>
      <w:tr w:rsidR="00CE54A4" w14:paraId="760CCFB7" w14:textId="77777777">
        <w:tc>
          <w:tcPr>
            <w:tcW w:w="1875" w:type="dxa"/>
            <w:vMerge w:val="restart"/>
          </w:tcPr>
          <w:p w14:paraId="4A9F899C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656F10D1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70E51862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1FE56E7A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3FCBF000" w14:textId="77777777" w:rsidR="00CE54A4" w:rsidRDefault="003342A3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7365" w:type="dxa"/>
            <w:gridSpan w:val="2"/>
          </w:tcPr>
          <w:p w14:paraId="0DC2F3E3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</w:t>
            </w:r>
            <w:r>
              <w:rPr>
                <w:sz w:val="16"/>
                <w:szCs w:val="16"/>
              </w:rPr>
              <w:t xml:space="preserve">conoscenze acquisite e consolidate sui temi proposti vengono elaborate in modo autonomo </w:t>
            </w:r>
            <w:proofErr w:type="gramStart"/>
            <w:r>
              <w:rPr>
                <w:sz w:val="16"/>
                <w:szCs w:val="16"/>
              </w:rPr>
              <w:t>e  utilizzate</w:t>
            </w:r>
            <w:proofErr w:type="gramEnd"/>
            <w:r>
              <w:rPr>
                <w:sz w:val="16"/>
                <w:szCs w:val="16"/>
              </w:rPr>
              <w:t xml:space="preserve"> in contesti diversi.</w:t>
            </w:r>
          </w:p>
        </w:tc>
        <w:tc>
          <w:tcPr>
            <w:tcW w:w="1035" w:type="dxa"/>
          </w:tcPr>
          <w:p w14:paraId="0B1314AC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E54A4" w14:paraId="7C172AE0" w14:textId="77777777">
        <w:tc>
          <w:tcPr>
            <w:tcW w:w="1875" w:type="dxa"/>
            <w:vMerge/>
          </w:tcPr>
          <w:p w14:paraId="64899963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365" w:type="dxa"/>
            <w:gridSpan w:val="2"/>
          </w:tcPr>
          <w:p w14:paraId="0DCE5930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conoscenze sui temi proposti sono discretamente consolidate ed organizzate. Se </w:t>
            </w:r>
            <w:proofErr w:type="gramStart"/>
            <w:r>
              <w:rPr>
                <w:sz w:val="16"/>
                <w:szCs w:val="16"/>
              </w:rPr>
              <w:t>sollecitato,  lo</w:t>
            </w:r>
            <w:proofErr w:type="gramEnd"/>
            <w:r>
              <w:rPr>
                <w:sz w:val="16"/>
                <w:szCs w:val="16"/>
              </w:rPr>
              <w:t xml:space="preserve"> studente sa metterle in </w:t>
            </w:r>
            <w:r>
              <w:rPr>
                <w:sz w:val="16"/>
                <w:szCs w:val="16"/>
              </w:rPr>
              <w:t>relazione, riferirle ed utilizzarle nel lavoro in contesti noti.</w:t>
            </w:r>
          </w:p>
        </w:tc>
        <w:tc>
          <w:tcPr>
            <w:tcW w:w="1035" w:type="dxa"/>
          </w:tcPr>
          <w:p w14:paraId="40404155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54A4" w14:paraId="49F14A60" w14:textId="77777777">
        <w:tc>
          <w:tcPr>
            <w:tcW w:w="1875" w:type="dxa"/>
            <w:vMerge/>
          </w:tcPr>
          <w:p w14:paraId="1FD4BAC7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365" w:type="dxa"/>
            <w:gridSpan w:val="2"/>
          </w:tcPr>
          <w:p w14:paraId="3F0E313F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conoscenze sui temi proposti sono sufficienti, organizzabili e recuperabili con l’aiuto del docente o dei compagni.</w:t>
            </w:r>
          </w:p>
        </w:tc>
        <w:tc>
          <w:tcPr>
            <w:tcW w:w="1035" w:type="dxa"/>
          </w:tcPr>
          <w:p w14:paraId="1E840645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54A4" w14:paraId="146B9F01" w14:textId="77777777">
        <w:tc>
          <w:tcPr>
            <w:tcW w:w="1875" w:type="dxa"/>
            <w:vMerge/>
          </w:tcPr>
          <w:p w14:paraId="48BF1F63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365" w:type="dxa"/>
            <w:gridSpan w:val="2"/>
          </w:tcPr>
          <w:p w14:paraId="672402FC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 conoscenze sui temi proposti sono minime, </w:t>
            </w:r>
            <w:r>
              <w:rPr>
                <w:sz w:val="16"/>
                <w:szCs w:val="16"/>
              </w:rPr>
              <w:t>organizzabili e recuperabili solo con l’aiuto del docente.</w:t>
            </w:r>
          </w:p>
        </w:tc>
        <w:tc>
          <w:tcPr>
            <w:tcW w:w="1035" w:type="dxa"/>
          </w:tcPr>
          <w:p w14:paraId="6B937E92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54A4" w14:paraId="0A05CA50" w14:textId="77777777">
        <w:tc>
          <w:tcPr>
            <w:tcW w:w="1875" w:type="dxa"/>
            <w:vMerge w:val="restart"/>
          </w:tcPr>
          <w:p w14:paraId="7FBF957E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73D70273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1A85E366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1D719001" w14:textId="77777777" w:rsidR="00CE54A4" w:rsidRDefault="003342A3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Abilità</w:t>
            </w:r>
          </w:p>
        </w:tc>
        <w:tc>
          <w:tcPr>
            <w:tcW w:w="7365" w:type="dxa"/>
            <w:gridSpan w:val="2"/>
          </w:tcPr>
          <w:p w14:paraId="28AE48F0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studente apporta contributi personali ed originali, utili anche a migliorare le procedure, adeguandosi ai vari contesti.</w:t>
            </w:r>
          </w:p>
        </w:tc>
        <w:tc>
          <w:tcPr>
            <w:tcW w:w="1035" w:type="dxa"/>
          </w:tcPr>
          <w:p w14:paraId="4130D91B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E54A4" w14:paraId="3E2A4E6B" w14:textId="77777777">
        <w:tc>
          <w:tcPr>
            <w:tcW w:w="1875" w:type="dxa"/>
            <w:vMerge/>
          </w:tcPr>
          <w:p w14:paraId="1B2F08F3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365" w:type="dxa"/>
            <w:gridSpan w:val="2"/>
          </w:tcPr>
          <w:p w14:paraId="76771A5B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studente sa applicare le conoscenze alle esperienze vissute, coniugando la prassi alla teoria     </w:t>
            </w:r>
          </w:p>
        </w:tc>
        <w:tc>
          <w:tcPr>
            <w:tcW w:w="1035" w:type="dxa"/>
          </w:tcPr>
          <w:p w14:paraId="523B0B38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54A4" w14:paraId="795289E1" w14:textId="77777777">
        <w:tc>
          <w:tcPr>
            <w:tcW w:w="1875" w:type="dxa"/>
            <w:vMerge/>
          </w:tcPr>
          <w:p w14:paraId="780F27FF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365" w:type="dxa"/>
            <w:gridSpan w:val="2"/>
          </w:tcPr>
          <w:p w14:paraId="787E6CA0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studente collega le conoscenze delle tematiche proposte nei casi più semplici e/o vicini alla propria diretta esperienza.</w:t>
            </w:r>
          </w:p>
        </w:tc>
        <w:tc>
          <w:tcPr>
            <w:tcW w:w="1035" w:type="dxa"/>
          </w:tcPr>
          <w:p w14:paraId="251A343B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54A4" w14:paraId="2F9F2A6A" w14:textId="77777777">
        <w:tc>
          <w:tcPr>
            <w:tcW w:w="1875" w:type="dxa"/>
            <w:vMerge/>
          </w:tcPr>
          <w:p w14:paraId="6E8083C2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365" w:type="dxa"/>
            <w:gridSpan w:val="2"/>
          </w:tcPr>
          <w:p w14:paraId="534B8F9A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studente </w:t>
            </w:r>
            <w:r>
              <w:rPr>
                <w:sz w:val="16"/>
                <w:szCs w:val="16"/>
              </w:rPr>
              <w:t>mette in atto solo in modo sporadico con l’aiuto, lo stimolo e il supporto di insegnanti e compagni le abilità relative ai temi trattati.</w:t>
            </w:r>
          </w:p>
        </w:tc>
        <w:tc>
          <w:tcPr>
            <w:tcW w:w="1035" w:type="dxa"/>
          </w:tcPr>
          <w:p w14:paraId="14D0F6F7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54A4" w14:paraId="718291BC" w14:textId="77777777">
        <w:tc>
          <w:tcPr>
            <w:tcW w:w="1875" w:type="dxa"/>
            <w:vMerge w:val="restart"/>
          </w:tcPr>
          <w:p w14:paraId="082ADF55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6FC6638B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28E5B705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0FAB0779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2F4A5977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52570006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6EA8BF31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5ABBB2E9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6DCB7513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31575157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7DD83EC2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6BEC959B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6E344255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65E1ADCA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1DD5026A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0FCA62CB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623CC7C2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50C8384A" w14:textId="77777777" w:rsidR="00CE54A4" w:rsidRDefault="003342A3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Atteggiamenti</w:t>
            </w:r>
          </w:p>
        </w:tc>
        <w:tc>
          <w:tcPr>
            <w:tcW w:w="1695" w:type="dxa"/>
            <w:vMerge w:val="restart"/>
          </w:tcPr>
          <w:p w14:paraId="2C244E6B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07E1290E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63F0AAD1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22D5FEA0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06960CC8" w14:textId="77777777" w:rsidR="00CE54A4" w:rsidRDefault="003342A3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Impegno e responsabilità</w:t>
            </w:r>
          </w:p>
        </w:tc>
        <w:tc>
          <w:tcPr>
            <w:tcW w:w="5670" w:type="dxa"/>
          </w:tcPr>
          <w:p w14:paraId="4575012A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attività proposte lo </w:t>
            </w:r>
            <w:proofErr w:type="gramStart"/>
            <w:r>
              <w:rPr>
                <w:sz w:val="16"/>
                <w:szCs w:val="16"/>
              </w:rPr>
              <w:t>studente  si</w:t>
            </w:r>
            <w:proofErr w:type="gramEnd"/>
            <w:r>
              <w:rPr>
                <w:sz w:val="16"/>
                <w:szCs w:val="16"/>
              </w:rPr>
              <w:t xml:space="preserve"> dispone </w:t>
            </w:r>
            <w:r>
              <w:rPr>
                <w:sz w:val="16"/>
                <w:szCs w:val="16"/>
              </w:rPr>
              <w:t>positivamente e fattivamente a risolvere i problemi del gruppo in cui opera. Mostra consapevolezza e senso di responsabilità nell'interazione con il gruppo.</w:t>
            </w:r>
          </w:p>
        </w:tc>
        <w:tc>
          <w:tcPr>
            <w:tcW w:w="1035" w:type="dxa"/>
          </w:tcPr>
          <w:p w14:paraId="34BA7E0D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E54A4" w14:paraId="6BA6D49F" w14:textId="77777777">
        <w:tc>
          <w:tcPr>
            <w:tcW w:w="1875" w:type="dxa"/>
            <w:vMerge/>
          </w:tcPr>
          <w:p w14:paraId="391DD168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47F76337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78A6060D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Nelle attività proposte lo studente dimostra impegno nel risolvere i problemi del gruppo in </w:t>
            </w:r>
            <w:r>
              <w:rPr>
                <w:sz w:val="16"/>
                <w:szCs w:val="16"/>
              </w:rPr>
              <w:t>cui opera ed è in grado di proporre soluzioni efficaci solo se condivise.</w:t>
            </w:r>
          </w:p>
        </w:tc>
        <w:tc>
          <w:tcPr>
            <w:tcW w:w="1035" w:type="dxa"/>
          </w:tcPr>
          <w:p w14:paraId="14430F18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54A4" w14:paraId="71A4D76C" w14:textId="77777777">
        <w:tc>
          <w:tcPr>
            <w:tcW w:w="1875" w:type="dxa"/>
            <w:vMerge/>
          </w:tcPr>
          <w:p w14:paraId="7A37CDD8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49E0E1DC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5345A1A4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studente impegnato nello svolgere un compito lavora nel gruppo ma si adegua alle soluzioni discusse o proposte dagli altri.</w:t>
            </w:r>
          </w:p>
        </w:tc>
        <w:tc>
          <w:tcPr>
            <w:tcW w:w="1035" w:type="dxa"/>
          </w:tcPr>
          <w:p w14:paraId="3156FFEC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54A4" w14:paraId="25A14907" w14:textId="77777777">
        <w:tc>
          <w:tcPr>
            <w:tcW w:w="1875" w:type="dxa"/>
            <w:vMerge/>
          </w:tcPr>
          <w:p w14:paraId="5BE95081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20C251E3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59CC2FF4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Chiamato a svolgere un compito, lo </w:t>
            </w:r>
            <w:r>
              <w:rPr>
                <w:sz w:val="16"/>
                <w:szCs w:val="16"/>
              </w:rPr>
              <w:t>studente si disinteressa alla realizzazione dello stesso</w:t>
            </w:r>
          </w:p>
        </w:tc>
        <w:tc>
          <w:tcPr>
            <w:tcW w:w="1035" w:type="dxa"/>
          </w:tcPr>
          <w:p w14:paraId="09589037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54A4" w14:paraId="1851FD4F" w14:textId="77777777">
        <w:tc>
          <w:tcPr>
            <w:tcW w:w="1875" w:type="dxa"/>
            <w:vMerge/>
          </w:tcPr>
          <w:p w14:paraId="377B4A1D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</w:tcPr>
          <w:p w14:paraId="0FD719B3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4A018F5D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38E5CA7D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6295DFDF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2ABA4C46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480CE03D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31035097" w14:textId="77777777" w:rsidR="00CE54A4" w:rsidRDefault="003342A3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Pensiero critico</w:t>
            </w:r>
          </w:p>
        </w:tc>
        <w:tc>
          <w:tcPr>
            <w:tcW w:w="5670" w:type="dxa"/>
          </w:tcPr>
          <w:p w14:paraId="67376ED2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Posto di fronte ad una situazione nuova lo studente è in grado di comprendere pienamente le ragioni e le opinioni diverse dalla sua, riuscendo ad arricchire il suo </w:t>
            </w:r>
            <w:r>
              <w:rPr>
                <w:sz w:val="16"/>
                <w:szCs w:val="16"/>
              </w:rPr>
              <w:t>punto di vista senza perdere la coerenza con il pensiero originale</w:t>
            </w:r>
          </w:p>
        </w:tc>
        <w:tc>
          <w:tcPr>
            <w:tcW w:w="1035" w:type="dxa"/>
          </w:tcPr>
          <w:p w14:paraId="54A35072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E54A4" w14:paraId="3D89F46E" w14:textId="77777777">
        <w:tc>
          <w:tcPr>
            <w:tcW w:w="1875" w:type="dxa"/>
            <w:vMerge/>
          </w:tcPr>
          <w:p w14:paraId="1C6F75A6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7B0132C0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7804DA98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situazioni nuove lo studente comprende le ragioni degli altri è disponibile ad adeguare il proprio pensiero a ragionamenti e considerazioni diverse dai propri.</w:t>
            </w:r>
          </w:p>
        </w:tc>
        <w:tc>
          <w:tcPr>
            <w:tcW w:w="1035" w:type="dxa"/>
          </w:tcPr>
          <w:p w14:paraId="6D42FA51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54A4" w14:paraId="57AE13B4" w14:textId="77777777">
        <w:tc>
          <w:tcPr>
            <w:tcW w:w="1875" w:type="dxa"/>
            <w:vMerge/>
          </w:tcPr>
          <w:p w14:paraId="7072F54D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053986E8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0AF9368B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</w:t>
            </w:r>
            <w:r>
              <w:rPr>
                <w:sz w:val="16"/>
                <w:szCs w:val="16"/>
              </w:rPr>
              <w:t>studente ascolta il punto di vista degli altri, sebbene, posto in situazioni nuove, riesca con difficoltà ad adeguare i propri ragionamenti.</w:t>
            </w:r>
          </w:p>
        </w:tc>
        <w:tc>
          <w:tcPr>
            <w:tcW w:w="1035" w:type="dxa"/>
          </w:tcPr>
          <w:p w14:paraId="15AE382F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54A4" w14:paraId="43BE7318" w14:textId="77777777">
        <w:tc>
          <w:tcPr>
            <w:tcW w:w="1875" w:type="dxa"/>
            <w:vMerge/>
          </w:tcPr>
          <w:p w14:paraId="4C36B5CF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69E9A2BC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4314ECA6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studente non è disposto ad accogliere il punto di vista degli altri e, posto in situazioni nuove, non adegu</w:t>
            </w:r>
            <w:r>
              <w:rPr>
                <w:sz w:val="16"/>
                <w:szCs w:val="16"/>
              </w:rPr>
              <w:t>a i propri ragionamenti e non si predispone al confronto.</w:t>
            </w:r>
          </w:p>
        </w:tc>
        <w:tc>
          <w:tcPr>
            <w:tcW w:w="1035" w:type="dxa"/>
          </w:tcPr>
          <w:p w14:paraId="14C77ACB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E54A4" w14:paraId="74A8DF66" w14:textId="77777777">
        <w:tc>
          <w:tcPr>
            <w:tcW w:w="1875" w:type="dxa"/>
            <w:vMerge/>
          </w:tcPr>
          <w:p w14:paraId="7C524624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</w:tcPr>
          <w:p w14:paraId="7B59DEE4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41C8CEEF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4FB77546" w14:textId="77777777" w:rsidR="00CE54A4" w:rsidRDefault="00CE54A4">
            <w:pPr>
              <w:ind w:left="0" w:hanging="2"/>
              <w:rPr>
                <w:b/>
                <w:sz w:val="16"/>
                <w:szCs w:val="16"/>
              </w:rPr>
            </w:pPr>
          </w:p>
          <w:p w14:paraId="4C1ADF16" w14:textId="77777777" w:rsidR="00CE54A4" w:rsidRDefault="003342A3">
            <w:pPr>
              <w:ind w:left="0" w:hanging="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Condivisione e partecipazione</w:t>
            </w:r>
          </w:p>
        </w:tc>
        <w:tc>
          <w:tcPr>
            <w:tcW w:w="5670" w:type="dxa"/>
          </w:tcPr>
          <w:p w14:paraId="3DED34F8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studente sa condividere con il gruppo di appartenenza azioni orientate all’interesse comune, è molto attivo nel coinvolgere altri soggetti.</w:t>
            </w:r>
          </w:p>
        </w:tc>
        <w:tc>
          <w:tcPr>
            <w:tcW w:w="1035" w:type="dxa"/>
          </w:tcPr>
          <w:p w14:paraId="5015F019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E54A4" w14:paraId="2C024FD5" w14:textId="77777777">
        <w:tc>
          <w:tcPr>
            <w:tcW w:w="1875" w:type="dxa"/>
            <w:vMerge/>
          </w:tcPr>
          <w:p w14:paraId="0D8F309D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4948A185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026944C9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</w:t>
            </w:r>
            <w:r>
              <w:rPr>
                <w:sz w:val="16"/>
                <w:szCs w:val="16"/>
              </w:rPr>
              <w:t>studente condivide con il gruppo di appartenenza azioni orientate all’interesse comune, si lascia coinvolgere facilmente dagli altri.</w:t>
            </w:r>
          </w:p>
        </w:tc>
        <w:tc>
          <w:tcPr>
            <w:tcW w:w="1035" w:type="dxa"/>
          </w:tcPr>
          <w:p w14:paraId="1B8081DA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E54A4" w14:paraId="6EC4813E" w14:textId="77777777">
        <w:tc>
          <w:tcPr>
            <w:tcW w:w="1875" w:type="dxa"/>
            <w:vMerge/>
          </w:tcPr>
          <w:p w14:paraId="6FBD5B5E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4E671FCE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653C0903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 studente condivide il lavoro con il gruppo di appartenenza, ma collabora solo se spronato da chi è più </w:t>
            </w:r>
            <w:r>
              <w:rPr>
                <w:sz w:val="16"/>
                <w:szCs w:val="16"/>
              </w:rPr>
              <w:t>motivato.</w:t>
            </w:r>
          </w:p>
        </w:tc>
        <w:tc>
          <w:tcPr>
            <w:tcW w:w="1035" w:type="dxa"/>
          </w:tcPr>
          <w:p w14:paraId="4B329680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E54A4" w14:paraId="6D851263" w14:textId="77777777">
        <w:tc>
          <w:tcPr>
            <w:tcW w:w="1875" w:type="dxa"/>
            <w:vMerge/>
          </w:tcPr>
          <w:p w14:paraId="039F1213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695" w:type="dxa"/>
            <w:vMerge/>
          </w:tcPr>
          <w:p w14:paraId="088521C5" w14:textId="77777777" w:rsidR="00CE54A4" w:rsidRDefault="00CE54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14:paraId="766D4540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studente partecipa in modo estemporaneo alle attività di gruppo e solo se più volte sollecitato da docenti e compagni.</w:t>
            </w:r>
          </w:p>
        </w:tc>
        <w:tc>
          <w:tcPr>
            <w:tcW w:w="1035" w:type="dxa"/>
          </w:tcPr>
          <w:p w14:paraId="59069B6A" w14:textId="77777777" w:rsidR="00CE54A4" w:rsidRDefault="003342A3">
            <w:pPr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251F5AD9" w14:textId="77777777" w:rsidR="00CE54A4" w:rsidRDefault="003342A3">
      <w:pPr>
        <w:spacing w:after="200" w:line="276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TABELLA DI CONVERSIONE PUNTEGGI IN VOTI </w:t>
      </w:r>
    </w:p>
    <w:p w14:paraId="3EED0C7A" w14:textId="77777777" w:rsidR="00CE54A4" w:rsidRDefault="003342A3">
      <w:pPr>
        <w:spacing w:after="20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Il voto ottenuto dopo la conversione viene riportato sulla scheda Excel per lo scrutinio intermedio e finale.</w:t>
      </w:r>
    </w:p>
    <w:tbl>
      <w:tblPr>
        <w:tblStyle w:val="afb"/>
        <w:tblW w:w="77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6"/>
        <w:gridCol w:w="916"/>
        <w:gridCol w:w="1046"/>
        <w:gridCol w:w="1158"/>
        <w:gridCol w:w="1158"/>
        <w:gridCol w:w="1158"/>
        <w:gridCol w:w="1158"/>
      </w:tblGrid>
      <w:tr w:rsidR="00CE54A4" w14:paraId="2F39EFB3" w14:textId="77777777">
        <w:trPr>
          <w:jc w:val="center"/>
        </w:trPr>
        <w:tc>
          <w:tcPr>
            <w:tcW w:w="1137" w:type="dxa"/>
          </w:tcPr>
          <w:p w14:paraId="27046F66" w14:textId="77777777" w:rsidR="00CE54A4" w:rsidRDefault="003342A3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Punteggio</w:t>
            </w:r>
          </w:p>
        </w:tc>
        <w:tc>
          <w:tcPr>
            <w:tcW w:w="916" w:type="dxa"/>
          </w:tcPr>
          <w:p w14:paraId="7032760A" w14:textId="77777777" w:rsidR="00CE54A4" w:rsidRDefault="003342A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Fino a 8</w:t>
            </w:r>
          </w:p>
        </w:tc>
        <w:tc>
          <w:tcPr>
            <w:tcW w:w="1046" w:type="dxa"/>
          </w:tcPr>
          <w:p w14:paraId="5AE7639A" w14:textId="77777777" w:rsidR="00CE54A4" w:rsidRDefault="003342A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9 a 12</w:t>
            </w:r>
          </w:p>
        </w:tc>
        <w:tc>
          <w:tcPr>
            <w:tcW w:w="1158" w:type="dxa"/>
          </w:tcPr>
          <w:p w14:paraId="79E50274" w14:textId="77777777" w:rsidR="00CE54A4" w:rsidRDefault="003342A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13 a 14</w:t>
            </w:r>
          </w:p>
        </w:tc>
        <w:tc>
          <w:tcPr>
            <w:tcW w:w="1158" w:type="dxa"/>
          </w:tcPr>
          <w:p w14:paraId="619C117A" w14:textId="77777777" w:rsidR="00CE54A4" w:rsidRDefault="003342A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15 a 16</w:t>
            </w:r>
          </w:p>
        </w:tc>
        <w:tc>
          <w:tcPr>
            <w:tcW w:w="1158" w:type="dxa"/>
          </w:tcPr>
          <w:p w14:paraId="3B57608B" w14:textId="77777777" w:rsidR="00CE54A4" w:rsidRDefault="003342A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17 a 18</w:t>
            </w:r>
          </w:p>
        </w:tc>
        <w:tc>
          <w:tcPr>
            <w:tcW w:w="1158" w:type="dxa"/>
          </w:tcPr>
          <w:p w14:paraId="221F8B91" w14:textId="77777777" w:rsidR="00CE54A4" w:rsidRDefault="003342A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 19 a 20</w:t>
            </w:r>
          </w:p>
        </w:tc>
      </w:tr>
      <w:tr w:rsidR="00CE54A4" w14:paraId="6977573A" w14:textId="77777777">
        <w:trPr>
          <w:jc w:val="center"/>
        </w:trPr>
        <w:tc>
          <w:tcPr>
            <w:tcW w:w="1137" w:type="dxa"/>
          </w:tcPr>
          <w:p w14:paraId="5CAD7E71" w14:textId="77777777" w:rsidR="00CE54A4" w:rsidRDefault="003342A3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Voto</w:t>
            </w:r>
          </w:p>
        </w:tc>
        <w:tc>
          <w:tcPr>
            <w:tcW w:w="916" w:type="dxa"/>
          </w:tcPr>
          <w:p w14:paraId="06D89BC8" w14:textId="77777777" w:rsidR="00CE54A4" w:rsidRDefault="003342A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14:paraId="3EDCFC42" w14:textId="77777777" w:rsidR="00CE54A4" w:rsidRDefault="003342A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58" w:type="dxa"/>
          </w:tcPr>
          <w:p w14:paraId="3EC63715" w14:textId="77777777" w:rsidR="00CE54A4" w:rsidRDefault="003342A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58" w:type="dxa"/>
          </w:tcPr>
          <w:p w14:paraId="553C08EE" w14:textId="77777777" w:rsidR="00CE54A4" w:rsidRDefault="003342A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58" w:type="dxa"/>
          </w:tcPr>
          <w:p w14:paraId="7B2F664D" w14:textId="77777777" w:rsidR="00CE54A4" w:rsidRDefault="003342A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58" w:type="dxa"/>
          </w:tcPr>
          <w:p w14:paraId="6474A1FD" w14:textId="77777777" w:rsidR="00CE54A4" w:rsidRDefault="003342A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</w:tr>
    </w:tbl>
    <w:p w14:paraId="225A30A0" w14:textId="77777777" w:rsidR="00CE54A4" w:rsidRDefault="00CE54A4">
      <w:pPr>
        <w:spacing w:after="120"/>
        <w:ind w:left="0" w:hanging="2"/>
        <w:rPr>
          <w:sz w:val="22"/>
          <w:szCs w:val="22"/>
        </w:rPr>
      </w:pPr>
    </w:p>
    <w:p w14:paraId="79083AD2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b/>
          <w:color w:val="000000"/>
          <w:sz w:val="22"/>
          <w:szCs w:val="22"/>
        </w:rPr>
      </w:pPr>
    </w:p>
    <w:p w14:paraId="4BC57C2E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</w:rPr>
      </w:pPr>
    </w:p>
    <w:p w14:paraId="7239CE25" w14:textId="77777777" w:rsidR="00CE54A4" w:rsidRDefault="00CE54A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tbl>
      <w:tblPr>
        <w:tblStyle w:val="afc"/>
        <w:tblW w:w="1034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CE54A4" w14:paraId="641821D4" w14:textId="77777777">
        <w:trPr>
          <w:trHeight w:val="894"/>
        </w:trPr>
        <w:tc>
          <w:tcPr>
            <w:tcW w:w="10349" w:type="dxa"/>
            <w:tcBorders>
              <w:bottom w:val="single" w:sz="4" w:space="0" w:color="000000"/>
            </w:tcBorders>
            <w:shd w:val="clear" w:color="auto" w:fill="B8CCE4"/>
          </w:tcPr>
          <w:p w14:paraId="2EA64EB0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3D25897C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PROFILO IN USCITA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b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Solo per il </w:t>
            </w:r>
            <w:r>
              <w:rPr>
                <w:b/>
                <w:color w:val="000000"/>
                <w:sz w:val="22"/>
                <w:szCs w:val="22"/>
              </w:rPr>
              <w:t>triennio)</w:t>
            </w:r>
          </w:p>
        </w:tc>
      </w:tr>
      <w:tr w:rsidR="00CE54A4" w14:paraId="0071162C" w14:textId="77777777">
        <w:trPr>
          <w:trHeight w:val="629"/>
        </w:trPr>
        <w:tc>
          <w:tcPr>
            <w:tcW w:w="10349" w:type="dxa"/>
            <w:tcBorders>
              <w:top w:val="single" w:sz="4" w:space="0" w:color="000000"/>
              <w:bottom w:val="single" w:sz="4" w:space="0" w:color="000000"/>
            </w:tcBorders>
          </w:tcPr>
          <w:p w14:paraId="0CD69C4F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20373175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INDIRIZZO :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E54A4" w14:paraId="6955B23C" w14:textId="77777777">
        <w:trPr>
          <w:trHeight w:val="629"/>
        </w:trPr>
        <w:tc>
          <w:tcPr>
            <w:tcW w:w="10349" w:type="dxa"/>
            <w:tcBorders>
              <w:top w:val="single" w:sz="4" w:space="0" w:color="000000"/>
            </w:tcBorders>
          </w:tcPr>
          <w:p w14:paraId="0D6C4019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0CE3B5B6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Il  </w:t>
            </w:r>
            <w:r>
              <w:rPr>
                <w:b/>
                <w:color w:val="000000"/>
                <w:sz w:val="22"/>
                <w:szCs w:val="22"/>
              </w:rPr>
              <w:t>Diplomato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di istruzione professionale</w:t>
            </w:r>
            <w:r>
              <w:rPr>
                <w:color w:val="000000"/>
                <w:sz w:val="22"/>
                <w:szCs w:val="22"/>
              </w:rPr>
              <w:t xml:space="preserve"> nell’indirizzo...........................................................................</w:t>
            </w:r>
          </w:p>
          <w:p w14:paraId="16BEAFB2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al termine del percorso di istruzione, deve essere in possesso di specifiche </w:t>
            </w:r>
            <w:r>
              <w:rPr>
                <w:b/>
                <w:color w:val="000000"/>
                <w:sz w:val="22"/>
                <w:szCs w:val="22"/>
              </w:rPr>
              <w:t>competenze tecniche, economiche</w:t>
            </w:r>
            <w:r>
              <w:rPr>
                <w:color w:val="000000"/>
                <w:sz w:val="22"/>
                <w:szCs w:val="22"/>
              </w:rPr>
              <w:t xml:space="preserve"> e </w:t>
            </w:r>
            <w:r>
              <w:rPr>
                <w:b/>
                <w:color w:val="000000"/>
                <w:sz w:val="22"/>
                <w:szCs w:val="22"/>
              </w:rPr>
              <w:t>normative</w:t>
            </w:r>
            <w:r>
              <w:rPr>
                <w:color w:val="000000"/>
                <w:sz w:val="22"/>
                <w:szCs w:val="22"/>
              </w:rPr>
              <w:t xml:space="preserve"> nelle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filiere dell’enogastronomia e dell’ospitalità alberghiera, nei cui ambiti </w:t>
            </w:r>
            <w:r>
              <w:rPr>
                <w:b/>
                <w:color w:val="000000"/>
                <w:sz w:val="22"/>
                <w:szCs w:val="22"/>
              </w:rPr>
              <w:t>interviene</w:t>
            </w:r>
            <w:r>
              <w:rPr>
                <w:color w:val="000000"/>
                <w:sz w:val="22"/>
                <w:szCs w:val="22"/>
              </w:rPr>
              <w:t xml:space="preserve"> in tutto il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ciclo di organizzazione e gestio</w:t>
            </w:r>
            <w:r>
              <w:rPr>
                <w:color w:val="000000"/>
                <w:sz w:val="22"/>
                <w:szCs w:val="22"/>
              </w:rPr>
              <w:t xml:space="preserve">ne dei servizi. </w:t>
            </w:r>
          </w:p>
          <w:p w14:paraId="2C66EDB6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particolare, gli studenti,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conclusione del percorso di studio, sono in grado di: </w:t>
            </w:r>
          </w:p>
          <w:p w14:paraId="03BA1721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</w:p>
          <w:p w14:paraId="15160B12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 Vedi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PTOF)</w:t>
            </w:r>
          </w:p>
          <w:p w14:paraId="09B3649B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42274CD6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78BB8A9D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4DC19B86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17785280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7E01C4C6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24E6DCB0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47AD100C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554D7A78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18602CD5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3CA495AF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110F3E28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10D0475F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214EBBE4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648ACC07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3BC21D35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20E74CFA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6480DAAD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3E52001B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14:paraId="6ADADCCE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14:paraId="17A39B1D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A826FEA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90C4FAD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859A0CC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17AA32D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8D2D2DB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AF00FC5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699EE34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3A5421A0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489ABDB5" w14:textId="77777777" w:rsidR="00CE54A4" w:rsidRDefault="003342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14:paraId="736CA6A3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tbl>
      <w:tblPr>
        <w:tblStyle w:val="afd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CE54A4" w14:paraId="565DA2B7" w14:textId="77777777">
        <w:trPr>
          <w:trHeight w:val="679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B8CCE4"/>
          </w:tcPr>
          <w:p w14:paraId="2A41ABE9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346CC450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28"/>
                <w:szCs w:val="28"/>
              </w:rPr>
              <w:t>PRESENTAZIONE DELLA CLASSE</w:t>
            </w:r>
          </w:p>
          <w:p w14:paraId="4BB41385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</w:tc>
      </w:tr>
      <w:tr w:rsidR="00CE54A4" w14:paraId="380C6D22" w14:textId="77777777">
        <w:trPr>
          <w:trHeight w:val="5114"/>
        </w:trPr>
        <w:tc>
          <w:tcPr>
            <w:tcW w:w="10173" w:type="dxa"/>
            <w:tcBorders>
              <w:top w:val="single" w:sz="4" w:space="0" w:color="000000"/>
            </w:tcBorders>
          </w:tcPr>
          <w:p w14:paraId="613838AB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44E2F16E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5154E5B9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40FDBF1A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61991A91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499D0983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2882C274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3B6AAA24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060E044B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62C76339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16366178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3F45F151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79477728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45B3255A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04ACD639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75A30B17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0AED6F04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51C89118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167318BE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5888EE63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182E431B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41D10EF1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0C370CDE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36F567E8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7F9FFF27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</w:tc>
      </w:tr>
    </w:tbl>
    <w:p w14:paraId="4FC395D4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1D57D61C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4DBDBFD2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0374B85B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2FD11F1A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tbl>
      <w:tblPr>
        <w:tblStyle w:val="afe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CE54A4" w14:paraId="6C071DAE" w14:textId="77777777">
        <w:trPr>
          <w:trHeight w:val="679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B8CCE4"/>
          </w:tcPr>
          <w:p w14:paraId="04A2EA16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78FB05F6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28"/>
                <w:szCs w:val="28"/>
              </w:rPr>
              <w:t>LINEE METODOLOGICHE</w:t>
            </w:r>
          </w:p>
          <w:p w14:paraId="5120A281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</w:tc>
      </w:tr>
      <w:tr w:rsidR="00CE54A4" w14:paraId="5D9E8439" w14:textId="77777777">
        <w:trPr>
          <w:trHeight w:val="281"/>
        </w:trPr>
        <w:tc>
          <w:tcPr>
            <w:tcW w:w="10173" w:type="dxa"/>
            <w:tcBorders>
              <w:top w:val="single" w:sz="4" w:space="0" w:color="000000"/>
            </w:tcBorders>
          </w:tcPr>
          <w:p w14:paraId="680A8ED9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781717BC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28F67FA2" w14:textId="77777777" w:rsidR="00CE54A4" w:rsidRDefault="003342A3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Progettare l’attività didattica nel </w:t>
            </w:r>
            <w:r>
              <w:rPr>
                <w:b/>
                <w:color w:val="000000"/>
                <w:sz w:val="22"/>
                <w:szCs w:val="22"/>
              </w:rPr>
              <w:t xml:space="preserve">rispetto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dei  tempi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e degli  stili di apprendimento</w:t>
            </w:r>
            <w:r>
              <w:rPr>
                <w:color w:val="000000"/>
                <w:sz w:val="22"/>
                <w:szCs w:val="22"/>
              </w:rPr>
              <w:t xml:space="preserve"> degli allievi nonché delle loro aspirazioni e interessi.</w:t>
            </w:r>
          </w:p>
          <w:p w14:paraId="138B38E7" w14:textId="77777777" w:rsidR="00CE54A4" w:rsidRDefault="003342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Porre in primo piano il lavoro svolto in classe dagli alunni, predisponendo </w:t>
            </w:r>
            <w:r>
              <w:rPr>
                <w:b/>
                <w:color w:val="000000"/>
                <w:sz w:val="22"/>
                <w:szCs w:val="22"/>
              </w:rPr>
              <w:t>attività di tipo laboratoriale.</w:t>
            </w:r>
          </w:p>
          <w:p w14:paraId="5F12C198" w14:textId="77777777" w:rsidR="00CE54A4" w:rsidRDefault="003342A3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Sti</w:t>
            </w:r>
            <w:r>
              <w:rPr>
                <w:color w:val="000000"/>
                <w:sz w:val="22"/>
                <w:szCs w:val="22"/>
              </w:rPr>
              <w:t xml:space="preserve">molare la curiosità degli alunni creando situazioni di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problem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solving.</w:t>
            </w:r>
          </w:p>
          <w:p w14:paraId="6D99CF97" w14:textId="77777777" w:rsidR="00CE54A4" w:rsidRDefault="003342A3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Organizzare attività di </w:t>
            </w:r>
            <w:r>
              <w:rPr>
                <w:b/>
                <w:color w:val="000000"/>
                <w:sz w:val="22"/>
                <w:szCs w:val="22"/>
              </w:rPr>
              <w:t>cooperative learning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0BDB8DC" w14:textId="77777777" w:rsidR="00CE54A4" w:rsidRDefault="003342A3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Valorizzare le capacità di </w:t>
            </w:r>
            <w:r>
              <w:rPr>
                <w:b/>
                <w:color w:val="000000"/>
                <w:sz w:val="22"/>
                <w:szCs w:val="22"/>
              </w:rPr>
              <w:t>autoapprendimento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969A411" w14:textId="77777777" w:rsidR="00CE54A4" w:rsidRDefault="003342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Valorizzare le capacità di </w:t>
            </w:r>
            <w:r>
              <w:rPr>
                <w:b/>
                <w:color w:val="000000"/>
                <w:sz w:val="22"/>
                <w:szCs w:val="22"/>
              </w:rPr>
              <w:t>autovalutazione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74C7F956" w14:textId="77777777" w:rsidR="00CE54A4" w:rsidRDefault="003342A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Incentivare l’uso delle </w:t>
            </w:r>
            <w:r>
              <w:rPr>
                <w:b/>
                <w:color w:val="000000"/>
                <w:sz w:val="22"/>
                <w:szCs w:val="22"/>
              </w:rPr>
              <w:t xml:space="preserve">nuove </w:t>
            </w:r>
            <w:r>
              <w:rPr>
                <w:b/>
                <w:color w:val="000000"/>
                <w:sz w:val="22"/>
                <w:szCs w:val="22"/>
              </w:rPr>
              <w:t>tecnologie</w:t>
            </w:r>
            <w:r>
              <w:rPr>
                <w:color w:val="000000"/>
                <w:sz w:val="22"/>
                <w:szCs w:val="22"/>
              </w:rPr>
              <w:t xml:space="preserve"> ai fini del conseguimento della certificazione </w:t>
            </w:r>
            <w:r>
              <w:rPr>
                <w:b/>
                <w:color w:val="000000"/>
                <w:sz w:val="22"/>
                <w:szCs w:val="22"/>
              </w:rPr>
              <w:t>EIPASS</w:t>
            </w:r>
          </w:p>
          <w:p w14:paraId="36B55E4A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Stimolare il </w:t>
            </w:r>
            <w:r>
              <w:rPr>
                <w:b/>
                <w:color w:val="000000"/>
                <w:sz w:val="22"/>
                <w:szCs w:val="22"/>
              </w:rPr>
              <w:t>pensiero creativo e divergente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66EF1512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Organizzare esercitazioni laboratoriali modello </w:t>
            </w:r>
            <w:r>
              <w:rPr>
                <w:b/>
                <w:color w:val="000000"/>
                <w:sz w:val="22"/>
                <w:szCs w:val="22"/>
              </w:rPr>
              <w:t>Invalsi</w:t>
            </w:r>
            <w:r>
              <w:rPr>
                <w:color w:val="000000"/>
                <w:sz w:val="22"/>
                <w:szCs w:val="22"/>
              </w:rPr>
              <w:t xml:space="preserve"> per lo svolgimento delle prove nazionali previste per le classi seconde e quinte;</w:t>
            </w:r>
          </w:p>
          <w:p w14:paraId="7D084BB8" w14:textId="77777777" w:rsidR="00CE54A4" w:rsidRDefault="003342A3">
            <w:pPr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Predisporre la partecipazione degli allievi a </w:t>
            </w:r>
            <w:r>
              <w:rPr>
                <w:b/>
                <w:color w:val="000000"/>
                <w:sz w:val="22"/>
                <w:szCs w:val="22"/>
              </w:rPr>
              <w:t>concorsi</w:t>
            </w:r>
            <w:r>
              <w:rPr>
                <w:color w:val="000000"/>
                <w:sz w:val="22"/>
                <w:szCs w:val="22"/>
              </w:rPr>
              <w:t xml:space="preserve"> specifici del settore alberghiero, a convegni e manifestazioni culturali, a fiere e mostre, a gite di istruzione, visite presso le aziende presenti nel territorio, incontri con autori, progetti sulla s</w:t>
            </w:r>
            <w:r>
              <w:rPr>
                <w:color w:val="000000"/>
                <w:sz w:val="22"/>
                <w:szCs w:val="22"/>
              </w:rPr>
              <w:t>alvaguardia dell’ambiente e della salute, progetti di Ed. alla legalità</w:t>
            </w:r>
          </w:p>
          <w:p w14:paraId="424DDF89" w14:textId="77777777" w:rsidR="00CE54A4" w:rsidRDefault="003342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Incentivare l’acquisizione delle </w:t>
            </w:r>
            <w:r>
              <w:rPr>
                <w:b/>
                <w:color w:val="000000"/>
                <w:szCs w:val="21"/>
              </w:rPr>
              <w:t>competenze linguistiche</w:t>
            </w:r>
            <w:r>
              <w:rPr>
                <w:color w:val="000000"/>
                <w:szCs w:val="21"/>
              </w:rPr>
              <w:t xml:space="preserve"> con certificazione Cambridge</w:t>
            </w:r>
          </w:p>
          <w:p w14:paraId="408550D4" w14:textId="77777777" w:rsidR="00CE54A4" w:rsidRDefault="003342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Partecipazione ai </w:t>
            </w:r>
            <w:r>
              <w:rPr>
                <w:b/>
                <w:color w:val="000000"/>
                <w:szCs w:val="21"/>
              </w:rPr>
              <w:t>PCTO</w:t>
            </w:r>
          </w:p>
          <w:p w14:paraId="557AA87C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</w:tc>
      </w:tr>
    </w:tbl>
    <w:p w14:paraId="25435D1E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p w14:paraId="24581CA5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634FAA20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1"/>
        </w:rPr>
      </w:pPr>
    </w:p>
    <w:tbl>
      <w:tblPr>
        <w:tblStyle w:val="aff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CE54A4" w14:paraId="48F8517F" w14:textId="77777777">
        <w:trPr>
          <w:trHeight w:val="844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B8CCE4"/>
          </w:tcPr>
          <w:p w14:paraId="023E72B5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30C33E81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VERIFICHE E VALUTAZIONE</w:t>
            </w:r>
          </w:p>
          <w:p w14:paraId="4D41AFE9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6C064E57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54A4" w14:paraId="40413FDF" w14:textId="77777777">
        <w:trPr>
          <w:trHeight w:val="927"/>
        </w:trPr>
        <w:tc>
          <w:tcPr>
            <w:tcW w:w="10173" w:type="dxa"/>
            <w:tcBorders>
              <w:top w:val="single" w:sz="4" w:space="0" w:color="000000"/>
              <w:bottom w:val="single" w:sz="4" w:space="0" w:color="000000"/>
            </w:tcBorders>
          </w:tcPr>
          <w:p w14:paraId="795B5292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3F7B9849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14:paraId="038DFC12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 ottemperanza ai riferimenti normativi in materia di valutazione, il Collegio dei docenti stabilisce di: </w:t>
            </w:r>
          </w:p>
          <w:p w14:paraId="790BDFF4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effettuare una </w:t>
            </w:r>
            <w:r>
              <w:rPr>
                <w:b/>
                <w:color w:val="000000"/>
                <w:sz w:val="22"/>
                <w:szCs w:val="22"/>
              </w:rPr>
              <w:t>valutazione diagnostica</w:t>
            </w:r>
            <w:r>
              <w:rPr>
                <w:color w:val="000000"/>
                <w:sz w:val="22"/>
                <w:szCs w:val="22"/>
              </w:rPr>
              <w:t xml:space="preserve"> per accertare i livelli di partenza degli alunni delle </w:t>
            </w:r>
            <w:r>
              <w:rPr>
                <w:b/>
                <w:color w:val="000000"/>
                <w:sz w:val="22"/>
                <w:szCs w:val="22"/>
              </w:rPr>
              <w:t>classi prime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79B944B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procedere a periodiche e frequenti </w:t>
            </w:r>
            <w:r>
              <w:rPr>
                <w:b/>
                <w:color w:val="000000"/>
                <w:sz w:val="22"/>
                <w:szCs w:val="22"/>
              </w:rPr>
              <w:t>verif</w:t>
            </w:r>
            <w:r>
              <w:rPr>
                <w:b/>
                <w:color w:val="000000"/>
                <w:sz w:val="22"/>
                <w:szCs w:val="22"/>
              </w:rPr>
              <w:t>iche formative</w:t>
            </w:r>
            <w:r>
              <w:rPr>
                <w:color w:val="000000"/>
                <w:sz w:val="22"/>
                <w:szCs w:val="22"/>
              </w:rPr>
              <w:t xml:space="preserve"> per valutare l’efficacia delle azioni didattiche e registrare i progressi degli alunni nell’apprendimento;</w:t>
            </w:r>
          </w:p>
          <w:p w14:paraId="0694D672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effettuare </w:t>
            </w:r>
            <w:r>
              <w:rPr>
                <w:b/>
                <w:color w:val="000000"/>
                <w:sz w:val="22"/>
                <w:szCs w:val="22"/>
              </w:rPr>
              <w:t>verifiche bimestrali</w:t>
            </w:r>
            <w:r>
              <w:rPr>
                <w:color w:val="000000"/>
                <w:sz w:val="22"/>
                <w:szCs w:val="22"/>
              </w:rPr>
              <w:t xml:space="preserve"> elaborate dai </w:t>
            </w:r>
            <w:proofErr w:type="spellStart"/>
            <w:r>
              <w:rPr>
                <w:color w:val="000000"/>
                <w:sz w:val="22"/>
                <w:szCs w:val="22"/>
              </w:rPr>
              <w:t>C.d.c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per accertare l'acquisizione delle competenze delle UDA attraverso compiti di real</w:t>
            </w:r>
            <w:r>
              <w:rPr>
                <w:color w:val="000000"/>
                <w:sz w:val="22"/>
                <w:szCs w:val="22"/>
              </w:rPr>
              <w:t>tà;</w:t>
            </w:r>
          </w:p>
          <w:p w14:paraId="16F374AF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effettuare </w:t>
            </w:r>
            <w:r>
              <w:rPr>
                <w:b/>
                <w:color w:val="000000"/>
                <w:sz w:val="22"/>
                <w:szCs w:val="22"/>
              </w:rPr>
              <w:t xml:space="preserve">prove per classi parallele all'inizio e alla fine dell’anno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scolastico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ai</w:t>
            </w:r>
            <w:proofErr w:type="gramEnd"/>
            <w:r>
              <w:rPr>
                <w:sz w:val="22"/>
                <w:szCs w:val="22"/>
              </w:rPr>
              <w:t xml:space="preserve"> fini dell’autovalutazione di istituto ( i compiti di realtà UDA n 1 e n 4 delle discipline: Italiano, Matematica, Inglese, Francese, Scienza degli alimenti saranno svolti in forma scritta ).</w:t>
            </w:r>
          </w:p>
          <w:p w14:paraId="14D029EE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poter effettuare </w:t>
            </w:r>
            <w:r>
              <w:rPr>
                <w:b/>
                <w:color w:val="000000"/>
                <w:sz w:val="22"/>
                <w:szCs w:val="22"/>
              </w:rPr>
              <w:t>diverse forme di verifica</w:t>
            </w:r>
            <w:r>
              <w:rPr>
                <w:color w:val="000000"/>
                <w:sz w:val="22"/>
                <w:szCs w:val="22"/>
              </w:rPr>
              <w:t xml:space="preserve">: scritte, strutturate e non strutturate, grafiche, multimediali, laboratoriali, orali, ecc. in modo tale che il voto possa essere espressione di una sintesi valutativa di molteplici elementi; </w:t>
            </w:r>
          </w:p>
          <w:p w14:paraId="10E54676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effettuare prove di verifica adatte agli alunni con </w:t>
            </w:r>
            <w:r>
              <w:rPr>
                <w:b/>
                <w:color w:val="000000"/>
                <w:sz w:val="22"/>
                <w:szCs w:val="22"/>
              </w:rPr>
              <w:t>B.E.S</w:t>
            </w:r>
            <w:r>
              <w:rPr>
                <w:color w:val="000000"/>
                <w:sz w:val="22"/>
                <w:szCs w:val="22"/>
              </w:rPr>
              <w:t xml:space="preserve"> e co</w:t>
            </w:r>
            <w:r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D.S.A.</w:t>
            </w:r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predisponendo strumenti compensativi e dispensativi;</w:t>
            </w:r>
          </w:p>
          <w:p w14:paraId="46CCDCC8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effettuare prove di verifica adatte agli alunni con </w:t>
            </w:r>
            <w:r>
              <w:rPr>
                <w:b/>
                <w:color w:val="000000"/>
                <w:sz w:val="22"/>
                <w:szCs w:val="22"/>
              </w:rPr>
              <w:t>bisogni educativi speciali</w:t>
            </w:r>
            <w:r>
              <w:rPr>
                <w:color w:val="000000"/>
                <w:sz w:val="22"/>
                <w:szCs w:val="22"/>
              </w:rPr>
              <w:t>, secondo quanto stabilito nelle loro programmazioni (differenziate o personalizzate);</w:t>
            </w:r>
          </w:p>
          <w:p w14:paraId="3C3EBC2C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adottare </w:t>
            </w:r>
            <w:r>
              <w:rPr>
                <w:b/>
                <w:color w:val="000000"/>
                <w:sz w:val="22"/>
                <w:szCs w:val="22"/>
              </w:rPr>
              <w:t>griglie di valutaz</w:t>
            </w:r>
            <w:r>
              <w:rPr>
                <w:b/>
                <w:color w:val="000000"/>
                <w:sz w:val="22"/>
                <w:szCs w:val="22"/>
              </w:rPr>
              <w:t>ione</w:t>
            </w:r>
            <w:r>
              <w:rPr>
                <w:color w:val="000000"/>
                <w:sz w:val="22"/>
                <w:szCs w:val="22"/>
              </w:rPr>
              <w:t xml:space="preserve"> per le prove scritte/orali/tecnico-pratiche, elaborate da ciascun dipartimento;</w:t>
            </w:r>
          </w:p>
          <w:p w14:paraId="4DC5C3D1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adottare la </w:t>
            </w:r>
            <w:r>
              <w:rPr>
                <w:b/>
                <w:color w:val="000000"/>
                <w:sz w:val="22"/>
                <w:szCs w:val="22"/>
              </w:rPr>
              <w:t>griglia di valutazione del comportamento</w:t>
            </w:r>
            <w:r>
              <w:rPr>
                <w:color w:val="000000"/>
                <w:sz w:val="22"/>
                <w:szCs w:val="22"/>
              </w:rPr>
              <w:t xml:space="preserve"> per l’attribuzione del voto di condotta;</w:t>
            </w:r>
          </w:p>
          <w:p w14:paraId="36F60EFB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adottare una </w:t>
            </w:r>
            <w:r>
              <w:rPr>
                <w:b/>
                <w:color w:val="000000"/>
                <w:sz w:val="22"/>
                <w:szCs w:val="22"/>
              </w:rPr>
              <w:t>griglia per la valutazione trasversale dell’insegnamento dell’Ed</w:t>
            </w:r>
            <w:r>
              <w:rPr>
                <w:b/>
                <w:color w:val="000000"/>
                <w:sz w:val="22"/>
                <w:szCs w:val="22"/>
              </w:rPr>
              <w:t>. civica</w:t>
            </w:r>
          </w:p>
          <w:p w14:paraId="18A975CC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valutare il processo di apprendimento degli alunni adottando la </w:t>
            </w:r>
            <w:r>
              <w:rPr>
                <w:b/>
                <w:color w:val="000000"/>
                <w:sz w:val="22"/>
                <w:szCs w:val="22"/>
              </w:rPr>
              <w:t>griglia generale</w:t>
            </w:r>
            <w:r>
              <w:rPr>
                <w:color w:val="000000"/>
                <w:sz w:val="22"/>
                <w:szCs w:val="22"/>
              </w:rPr>
              <w:t xml:space="preserve"> approvata dal collegio dei docenti e inserita nel PTOF;</w:t>
            </w:r>
          </w:p>
          <w:p w14:paraId="3818D8F1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informare le famiglie nei diversi momenti del percorso scolastico;</w:t>
            </w:r>
          </w:p>
          <w:p w14:paraId="2C477A7B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portare in visione agli studenti le esercit</w:t>
            </w:r>
            <w:r>
              <w:rPr>
                <w:color w:val="000000"/>
                <w:sz w:val="22"/>
                <w:szCs w:val="22"/>
              </w:rPr>
              <w:t xml:space="preserve">azioni scritte, oggetto di valutazione, entro e non oltre </w:t>
            </w:r>
            <w:r>
              <w:rPr>
                <w:b/>
                <w:color w:val="000000"/>
                <w:sz w:val="22"/>
                <w:szCs w:val="22"/>
              </w:rPr>
              <w:t>dieci giorni</w:t>
            </w:r>
            <w:r>
              <w:rPr>
                <w:color w:val="000000"/>
                <w:sz w:val="22"/>
                <w:szCs w:val="22"/>
              </w:rPr>
              <w:t xml:space="preserve"> dal loro espletamento; </w:t>
            </w:r>
          </w:p>
          <w:p w14:paraId="4D328DDC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consegnare anche per via telematica gli elaborati all’ufficio di segreteria al termine di ogni quadrimestre;</w:t>
            </w:r>
          </w:p>
          <w:p w14:paraId="27790E36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certificare i livelli di competenza raggiunti da cia</w:t>
            </w:r>
            <w:r>
              <w:rPr>
                <w:color w:val="000000"/>
                <w:sz w:val="22"/>
                <w:szCs w:val="22"/>
              </w:rPr>
              <w:t>scun alunno al termine del secondo e del quinto anno.</w:t>
            </w:r>
          </w:p>
          <w:p w14:paraId="6A22E68F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Inoltre, tenuto conto che “… ai fini della validità dell’anno scolastico, compreso quello relativo all’ultimo anno di corso, per procedere alla valutazione finale di ciascuno studente è richiesta la fre</w:t>
            </w:r>
            <w:r>
              <w:rPr>
                <w:color w:val="000000"/>
                <w:sz w:val="22"/>
                <w:szCs w:val="22"/>
              </w:rPr>
              <w:t xml:space="preserve">quenza di almeno tre quarti dell’orario annuale personalizzato” (art. 14 comma 7 del Regolamento per la valutazione degli alunni di cui al D.P.R. n°122/2009), il Collegio dei docenti ha deliberato il </w:t>
            </w:r>
            <w:r>
              <w:rPr>
                <w:b/>
                <w:color w:val="000000"/>
                <w:sz w:val="22"/>
                <w:szCs w:val="22"/>
              </w:rPr>
              <w:t>limite massimo di assenze</w:t>
            </w:r>
            <w:r>
              <w:rPr>
                <w:color w:val="000000"/>
                <w:sz w:val="22"/>
                <w:szCs w:val="22"/>
              </w:rPr>
              <w:t xml:space="preserve"> dalle lezioni per ciascun anno</w:t>
            </w:r>
            <w:r>
              <w:rPr>
                <w:color w:val="000000"/>
                <w:sz w:val="22"/>
                <w:szCs w:val="22"/>
              </w:rPr>
              <w:t xml:space="preserve"> di corso, assumendo come orario di riferimento quello curricolare e obbligatorio. La tabella di riferimento è pubblicata nel PTOF (Regolamento di Istituto)</w:t>
            </w:r>
          </w:p>
          <w:p w14:paraId="57F3FDF3" w14:textId="77777777" w:rsidR="00CE54A4" w:rsidRDefault="003342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 gli alunni con bisogni educativi speciali con programmazione differenziata</w:t>
            </w:r>
            <w:r>
              <w:rPr>
                <w:color w:val="000000"/>
                <w:sz w:val="22"/>
                <w:szCs w:val="22"/>
              </w:rPr>
              <w:t xml:space="preserve"> la quota di assenze consentite viene calcolata in riferimento al monte ore personalizzato stabilito nei rispettivi PEI.</w:t>
            </w:r>
          </w:p>
          <w:p w14:paraId="466232BC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23C253B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f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CE54A4" w14:paraId="0A814EDE" w14:textId="77777777">
        <w:trPr>
          <w:trHeight w:val="877"/>
        </w:trPr>
        <w:tc>
          <w:tcPr>
            <w:tcW w:w="10173" w:type="dxa"/>
            <w:tcBorders>
              <w:bottom w:val="single" w:sz="4" w:space="0" w:color="000000"/>
            </w:tcBorders>
            <w:shd w:val="clear" w:color="auto" w:fill="B8CCE4"/>
          </w:tcPr>
          <w:p w14:paraId="786D0C64" w14:textId="77777777" w:rsidR="00CE54A4" w:rsidRDefault="003342A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RECUPERO E SOSTEGNO</w:t>
            </w:r>
          </w:p>
        </w:tc>
      </w:tr>
      <w:tr w:rsidR="00CE54A4" w14:paraId="230E9FE2" w14:textId="77777777">
        <w:trPr>
          <w:trHeight w:val="894"/>
        </w:trPr>
        <w:tc>
          <w:tcPr>
            <w:tcW w:w="10173" w:type="dxa"/>
            <w:tcBorders>
              <w:top w:val="single" w:sz="4" w:space="0" w:color="000000"/>
            </w:tcBorders>
          </w:tcPr>
          <w:p w14:paraId="1DBB5BEA" w14:textId="77777777" w:rsidR="00CE54A4" w:rsidRDefault="00CE54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1"/>
              </w:rPr>
            </w:pPr>
          </w:p>
          <w:p w14:paraId="37C1DB80" w14:textId="77777777" w:rsidR="00CE54A4" w:rsidRDefault="003342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Si provvederà a colmare, nel corso dell’anno, eventuali carenze con interventi </w:t>
            </w:r>
            <w:r>
              <w:rPr>
                <w:color w:val="000000"/>
                <w:sz w:val="22"/>
                <w:szCs w:val="22"/>
              </w:rPr>
              <w:t>individualizzati. Al termine del 1° quadrimestre, per il recupero si potrà effettuare una pausa didattica o si procederà con il recupero in itinere, secondo quanto previsto dal PTOF.</w:t>
            </w:r>
          </w:p>
        </w:tc>
      </w:tr>
    </w:tbl>
    <w:p w14:paraId="0318678A" w14:textId="77777777" w:rsidR="00CE54A4" w:rsidRDefault="003342A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8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</w:p>
    <w:p w14:paraId="5A48C2B7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462DF6B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ALLEGATI</w:t>
      </w:r>
    </w:p>
    <w:p w14:paraId="5021DCCB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p w14:paraId="3E20382E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Griglia generale di valutazione</w:t>
      </w:r>
    </w:p>
    <w:p w14:paraId="75180DC8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Griglia del </w:t>
      </w:r>
      <w:r>
        <w:rPr>
          <w:color w:val="000000"/>
          <w:sz w:val="22"/>
          <w:szCs w:val="22"/>
        </w:rPr>
        <w:t>comportamento</w:t>
      </w:r>
    </w:p>
    <w:p w14:paraId="36D5A007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</w:p>
    <w:p w14:paraId="3C68F573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19D0C81" w14:textId="77777777" w:rsidR="00CE54A4" w:rsidRDefault="00CE54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20F56E88" w14:textId="77777777" w:rsidR="00CE54A4" w:rsidRDefault="003342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Il Consiglio di classe</w:t>
      </w:r>
    </w:p>
    <w:sectPr w:rsidR="00CE54A4">
      <w:footerReference w:type="even" r:id="rId8"/>
      <w:footerReference w:type="default" r:id="rId9"/>
      <w:headerReference w:type="first" r:id="rId10"/>
      <w:pgSz w:w="11906" w:h="16838"/>
      <w:pgMar w:top="720" w:right="1134" w:bottom="360" w:left="1134" w:header="708" w:footer="9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00140" w14:textId="77777777" w:rsidR="003342A3" w:rsidRDefault="003342A3">
      <w:pPr>
        <w:spacing w:line="240" w:lineRule="auto"/>
        <w:ind w:left="0" w:hanging="2"/>
      </w:pPr>
      <w:r>
        <w:separator/>
      </w:r>
    </w:p>
  </w:endnote>
  <w:endnote w:type="continuationSeparator" w:id="0">
    <w:p w14:paraId="22002154" w14:textId="77777777" w:rsidR="003342A3" w:rsidRDefault="003342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BEF6" w14:textId="77777777" w:rsidR="00CE54A4" w:rsidRDefault="003342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>
      <w:rPr>
        <w:color w:val="000000"/>
        <w:szCs w:val="21"/>
      </w:rPr>
      <w:fldChar w:fldCharType="end"/>
    </w:r>
  </w:p>
  <w:p w14:paraId="36D0CEAA" w14:textId="77777777" w:rsidR="00CE54A4" w:rsidRDefault="00CE54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9D04" w14:textId="77777777" w:rsidR="00CE54A4" w:rsidRDefault="003342A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  <w:szCs w:val="21"/>
      </w:rPr>
    </w:pPr>
    <w:r>
      <w:rPr>
        <w:color w:val="000000"/>
        <w:szCs w:val="21"/>
      </w:rPr>
      <w:fldChar w:fldCharType="begin"/>
    </w:r>
    <w:r>
      <w:rPr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64665C">
      <w:rPr>
        <w:noProof/>
        <w:color w:val="000000"/>
        <w:szCs w:val="21"/>
      </w:rPr>
      <w:t>2</w:t>
    </w:r>
    <w:r>
      <w:rPr>
        <w:color w:val="000000"/>
        <w:szCs w:val="21"/>
      </w:rPr>
      <w:fldChar w:fldCharType="end"/>
    </w:r>
  </w:p>
  <w:p w14:paraId="6B3654E1" w14:textId="77777777" w:rsidR="00CE54A4" w:rsidRDefault="00CE54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1399D" w14:textId="77777777" w:rsidR="003342A3" w:rsidRDefault="003342A3">
      <w:pPr>
        <w:spacing w:line="240" w:lineRule="auto"/>
        <w:ind w:left="0" w:hanging="2"/>
      </w:pPr>
      <w:r>
        <w:separator/>
      </w:r>
    </w:p>
  </w:footnote>
  <w:footnote w:type="continuationSeparator" w:id="0">
    <w:p w14:paraId="553FB32D" w14:textId="77777777" w:rsidR="003342A3" w:rsidRDefault="003342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F045" w14:textId="77777777" w:rsidR="00CE54A4" w:rsidRDefault="00CE54A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Cs w:val="21"/>
      </w:rPr>
    </w:pPr>
  </w:p>
  <w:p w14:paraId="2E5C7669" w14:textId="77777777" w:rsidR="00CE54A4" w:rsidRDefault="003342A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99"/>
        <w:sz w:val="32"/>
        <w:szCs w:val="32"/>
      </w:rPr>
    </w:pPr>
    <w:r>
      <w:rPr>
        <w:b/>
        <w:color w:val="000099"/>
        <w:sz w:val="32"/>
        <w:szCs w:val="32"/>
      </w:rPr>
      <w:t>Istituto Istruzione Superiore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4A5DB04" wp14:editId="49D023DC">
          <wp:simplePos x="0" y="0"/>
          <wp:positionH relativeFrom="column">
            <wp:posOffset>-22858</wp:posOffset>
          </wp:positionH>
          <wp:positionV relativeFrom="paragraph">
            <wp:posOffset>48260</wp:posOffset>
          </wp:positionV>
          <wp:extent cx="942975" cy="105219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1052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3770D7" w14:textId="77777777" w:rsidR="00CE54A4" w:rsidRDefault="003342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Cs w:val="21"/>
      </w:rPr>
    </w:pPr>
    <w:r>
      <w:rPr>
        <w:b/>
        <w:color w:val="000099"/>
        <w:szCs w:val="21"/>
      </w:rPr>
      <w:t xml:space="preserve">                con convitto annesso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0FC8EFB" wp14:editId="040607C8">
          <wp:simplePos x="0" y="0"/>
          <wp:positionH relativeFrom="column">
            <wp:posOffset>5209540</wp:posOffset>
          </wp:positionH>
          <wp:positionV relativeFrom="paragraph">
            <wp:posOffset>15240</wp:posOffset>
          </wp:positionV>
          <wp:extent cx="574675" cy="648335"/>
          <wp:effectExtent l="0" t="0" r="0" b="0"/>
          <wp:wrapSquare wrapText="bothSides" distT="0" distB="0" distL="0" distR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675" cy="648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F0A1A6" w14:textId="77777777" w:rsidR="00CE54A4" w:rsidRDefault="003342A3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99"/>
        <w:sz w:val="32"/>
        <w:szCs w:val="32"/>
      </w:rPr>
    </w:pPr>
    <w:r>
      <w:rPr>
        <w:b/>
        <w:color w:val="000099"/>
        <w:sz w:val="32"/>
        <w:szCs w:val="32"/>
      </w:rPr>
      <w:t xml:space="preserve">             "Ignazio e Vincenzo Florio"</w:t>
    </w:r>
  </w:p>
  <w:p w14:paraId="5B764A53" w14:textId="77777777" w:rsidR="00CE54A4" w:rsidRDefault="003342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99"/>
        <w:sz w:val="18"/>
        <w:szCs w:val="18"/>
      </w:rPr>
    </w:pPr>
    <w:r>
      <w:rPr>
        <w:b/>
        <w:color w:val="000099"/>
        <w:sz w:val="18"/>
        <w:szCs w:val="18"/>
      </w:rPr>
      <w:t xml:space="preserve">                         Via Mario Barresi, 26 - 91016 Erice (</w:t>
    </w:r>
    <w:proofErr w:type="spellStart"/>
    <w:r>
      <w:rPr>
        <w:b/>
        <w:color w:val="000099"/>
        <w:sz w:val="18"/>
        <w:szCs w:val="18"/>
      </w:rPr>
      <w:t>CasaSanta</w:t>
    </w:r>
    <w:proofErr w:type="spellEnd"/>
    <w:r>
      <w:rPr>
        <w:b/>
        <w:color w:val="000099"/>
        <w:sz w:val="18"/>
        <w:szCs w:val="18"/>
      </w:rPr>
      <w:t>)</w:t>
    </w:r>
  </w:p>
  <w:p w14:paraId="640E3701" w14:textId="77777777" w:rsidR="00CE54A4" w:rsidRDefault="003342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99"/>
        <w:sz w:val="18"/>
        <w:szCs w:val="18"/>
      </w:rPr>
    </w:pPr>
    <w:r>
      <w:rPr>
        <w:b/>
        <w:color w:val="000099"/>
        <w:sz w:val="18"/>
        <w:szCs w:val="18"/>
      </w:rPr>
      <w:t xml:space="preserve">                          TEL. +39 0923 556001 - FAX +39 0923 555501 E-MAIL</w:t>
    </w:r>
  </w:p>
  <w:p w14:paraId="10610DF0" w14:textId="77777777" w:rsidR="00CE54A4" w:rsidRDefault="003342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99"/>
        <w:sz w:val="18"/>
        <w:szCs w:val="18"/>
      </w:rPr>
    </w:pPr>
    <w:proofErr w:type="gramStart"/>
    <w:r>
      <w:rPr>
        <w:b/>
        <w:color w:val="000099"/>
        <w:sz w:val="18"/>
        <w:szCs w:val="18"/>
      </w:rPr>
      <w:t>e-mail :</w:t>
    </w:r>
    <w:proofErr w:type="gramEnd"/>
    <w:r>
      <w:rPr>
        <w:b/>
        <w:color w:val="000099"/>
        <w:sz w:val="18"/>
        <w:szCs w:val="18"/>
      </w:rPr>
      <w:t xml:space="preserve"> </w:t>
    </w:r>
    <w:hyperlink r:id="rId3">
      <w:r>
        <w:rPr>
          <w:b/>
          <w:color w:val="0000FF"/>
          <w:sz w:val="18"/>
          <w:szCs w:val="18"/>
          <w:u w:val="single"/>
        </w:rPr>
        <w:t>tpis03300r@istruzione.it</w:t>
      </w:r>
    </w:hyperlink>
    <w:r>
      <w:rPr>
        <w:b/>
        <w:color w:val="000099"/>
        <w:sz w:val="18"/>
        <w:szCs w:val="18"/>
      </w:rPr>
      <w:t>, PEC:</w:t>
    </w:r>
    <w:hyperlink r:id="rId4">
      <w:r>
        <w:rPr>
          <w:color w:val="000000"/>
          <w:szCs w:val="21"/>
        </w:rPr>
        <w:t xml:space="preserve"> </w:t>
      </w:r>
    </w:hyperlink>
    <w:hyperlink r:id="rId5">
      <w:r>
        <w:rPr>
          <w:b/>
          <w:color w:val="000099"/>
          <w:sz w:val="18"/>
          <w:szCs w:val="18"/>
          <w:u w:val="single"/>
        </w:rPr>
        <w:t>tpis03300r @pec.istruzione.it</w:t>
      </w:r>
    </w:hyperlink>
  </w:p>
  <w:p w14:paraId="76606B3A" w14:textId="77777777" w:rsidR="00CE54A4" w:rsidRDefault="003342A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Cs w:val="21"/>
      </w:rPr>
    </w:pPr>
    <w:r>
      <w:rPr>
        <w:b/>
        <w:color w:val="000099"/>
        <w:sz w:val="18"/>
        <w:szCs w:val="18"/>
      </w:rPr>
      <w:t xml:space="preserve">sito internet </w:t>
    </w:r>
    <w:hyperlink r:id="rId6">
      <w:r>
        <w:rPr>
          <w:b/>
          <w:color w:val="000099"/>
          <w:sz w:val="18"/>
          <w:szCs w:val="18"/>
          <w:u w:val="single"/>
        </w:rPr>
        <w:t>www.alberghieroerice.edu.it</w:t>
      </w:r>
    </w:hyperlink>
  </w:p>
  <w:p w14:paraId="6BFE955E" w14:textId="77777777" w:rsidR="00CE54A4" w:rsidRDefault="00CE54A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99"/>
        <w:szCs w:val="21"/>
      </w:rPr>
    </w:pPr>
  </w:p>
  <w:p w14:paraId="20B51662" w14:textId="77777777" w:rsidR="00CE54A4" w:rsidRDefault="00CE54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1"/>
      </w:rPr>
    </w:pPr>
  </w:p>
  <w:p w14:paraId="5E288258" w14:textId="77777777" w:rsidR="00CE54A4" w:rsidRDefault="00CE54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2C95"/>
    <w:multiLevelType w:val="multilevel"/>
    <w:tmpl w:val="367A44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1E462AC9"/>
    <w:multiLevelType w:val="multilevel"/>
    <w:tmpl w:val="3E1ACB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17C5B72"/>
    <w:multiLevelType w:val="multilevel"/>
    <w:tmpl w:val="C73E391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25B8374B"/>
    <w:multiLevelType w:val="multilevel"/>
    <w:tmpl w:val="1324CD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97D4E3F"/>
    <w:multiLevelType w:val="multilevel"/>
    <w:tmpl w:val="344EE8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333C4765"/>
    <w:multiLevelType w:val="multilevel"/>
    <w:tmpl w:val="816C71C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CBF01C0"/>
    <w:multiLevelType w:val="multilevel"/>
    <w:tmpl w:val="A16EA6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A4"/>
    <w:rsid w:val="003342A3"/>
    <w:rsid w:val="00403A43"/>
    <w:rsid w:val="0064665C"/>
    <w:rsid w:val="00CE54A4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6B403E"/>
  <w15:docId w15:val="{D3F36F1A-6C05-4948-AB78-AA3869B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1"/>
        <w:szCs w:val="21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446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</w:rPr>
  </w:style>
  <w:style w:type="paragraph" w:styleId="Titolo1">
    <w:name w:val="heading 1"/>
    <w:basedOn w:val="Normale"/>
    <w:next w:val="Normale"/>
    <w:uiPriority w:val="9"/>
    <w:qFormat/>
    <w:rsid w:val="00B5446D"/>
    <w:pPr>
      <w:keepNext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5446D"/>
    <w:pPr>
      <w:keepNext/>
      <w:outlineLvl w:val="1"/>
    </w:pPr>
    <w:rPr>
      <w:rFonts w:ascii="Times New Roman" w:hAnsi="Times New Roman" w:cs="Times New Roman"/>
      <w:b/>
      <w:color w:val="000000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5446D"/>
    <w:pPr>
      <w:keepNext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5446D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5446D"/>
    <w:pPr>
      <w:keepNext/>
      <w:outlineLvl w:val="4"/>
    </w:pPr>
    <w:rPr>
      <w:rFonts w:ascii="Times New Roman" w:hAnsi="Times New Roman"/>
      <w:b/>
      <w:color w:val="000080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5446D"/>
    <w:pPr>
      <w:keepNext/>
      <w:outlineLvl w:val="5"/>
    </w:pPr>
    <w:rPr>
      <w:rFonts w:ascii="Times New Roman" w:hAnsi="Times New Roman"/>
      <w:b/>
      <w:color w:val="FF0000"/>
    </w:rPr>
  </w:style>
  <w:style w:type="paragraph" w:styleId="Titolo7">
    <w:name w:val="heading 7"/>
    <w:basedOn w:val="Normale"/>
    <w:next w:val="Normale"/>
    <w:rsid w:val="00B5446D"/>
    <w:pPr>
      <w:keepNext/>
      <w:jc w:val="center"/>
      <w:outlineLvl w:val="6"/>
    </w:pPr>
    <w:rPr>
      <w:rFonts w:ascii="Times New Roman" w:hAnsi="Times New Roman"/>
      <w:b/>
      <w:color w:val="000080"/>
      <w:sz w:val="28"/>
    </w:rPr>
  </w:style>
  <w:style w:type="paragraph" w:styleId="Titolo8">
    <w:name w:val="heading 8"/>
    <w:basedOn w:val="Normale"/>
    <w:next w:val="Normale"/>
    <w:rsid w:val="00B5446D"/>
    <w:pPr>
      <w:keepNext/>
      <w:outlineLvl w:val="7"/>
    </w:pPr>
    <w:rPr>
      <w:rFonts w:ascii="Times New Roman" w:hAnsi="Times New Roman"/>
      <w:b/>
      <w:color w:val="000080"/>
      <w:sz w:val="24"/>
    </w:rPr>
  </w:style>
  <w:style w:type="paragraph" w:styleId="Titolo9">
    <w:name w:val="heading 9"/>
    <w:basedOn w:val="Normale"/>
    <w:next w:val="Normale"/>
    <w:rsid w:val="00B5446D"/>
    <w:pPr>
      <w:keepNext/>
      <w:outlineLvl w:val="8"/>
    </w:pPr>
    <w:rPr>
      <w:rFonts w:ascii="Times New Roman" w:hAnsi="Times New Roman"/>
      <w:b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B5446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B5446D"/>
  </w:style>
  <w:style w:type="table" w:customStyle="1" w:styleId="TableNormal0">
    <w:name w:val="Table Normal"/>
    <w:rsid w:val="00B544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rsid w:val="00B544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5446D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rsid w:val="00B5446D"/>
    <w:pPr>
      <w:jc w:val="both"/>
    </w:pPr>
    <w:rPr>
      <w:rFonts w:ascii="Times New Roman" w:hAnsi="Times New Roman" w:cs="Times New Roman"/>
    </w:rPr>
  </w:style>
  <w:style w:type="paragraph" w:styleId="Corpodeltesto2">
    <w:name w:val="Body Text 2"/>
    <w:basedOn w:val="Normale"/>
    <w:rsid w:val="00B5446D"/>
    <w:rPr>
      <w:rFonts w:ascii="Times New Roman" w:hAnsi="Times New Roman"/>
      <w:color w:val="000000"/>
    </w:rPr>
  </w:style>
  <w:style w:type="paragraph" w:styleId="Corpodeltesto3">
    <w:name w:val="Body Text 3"/>
    <w:basedOn w:val="Normale"/>
    <w:rsid w:val="00B5446D"/>
    <w:pPr>
      <w:jc w:val="both"/>
    </w:pPr>
    <w:rPr>
      <w:rFonts w:ascii="Times New Roman" w:hAnsi="Times New Roman"/>
      <w:color w:val="000000"/>
    </w:rPr>
  </w:style>
  <w:style w:type="paragraph" w:styleId="Mappadocumento">
    <w:name w:val="Document Map"/>
    <w:basedOn w:val="Normale"/>
    <w:rsid w:val="00B5446D"/>
    <w:pPr>
      <w:shd w:val="clear" w:color="auto" w:fill="000080"/>
    </w:pPr>
    <w:rPr>
      <w:rFonts w:ascii="Geneva" w:hAnsi="Geneva"/>
    </w:rPr>
  </w:style>
  <w:style w:type="paragraph" w:styleId="Intestazione">
    <w:name w:val="header"/>
    <w:basedOn w:val="Normale"/>
    <w:rsid w:val="00B5446D"/>
    <w:pPr>
      <w:tabs>
        <w:tab w:val="center" w:pos="4819"/>
        <w:tab w:val="right" w:pos="9638"/>
      </w:tabs>
    </w:pPr>
    <w:rPr>
      <w:rFonts w:cs="Times New Roman"/>
    </w:rPr>
  </w:style>
  <w:style w:type="paragraph" w:customStyle="1" w:styleId="Default">
    <w:name w:val="Default"/>
    <w:basedOn w:val="Normale"/>
    <w:rsid w:val="00B5446D"/>
    <w:rPr>
      <w:rFonts w:ascii="Times New Roman" w:hAnsi="Times New Roman"/>
      <w:sz w:val="24"/>
      <w:lang w:val="en-GB"/>
    </w:rPr>
  </w:style>
  <w:style w:type="paragraph" w:styleId="Paragrafoelenco">
    <w:name w:val="List Paragraph"/>
    <w:basedOn w:val="Normale"/>
    <w:rsid w:val="00B5446D"/>
    <w:pPr>
      <w:ind w:left="708"/>
    </w:pPr>
  </w:style>
  <w:style w:type="character" w:customStyle="1" w:styleId="IntestazioneCarattere">
    <w:name w:val="Intestazione Carattere"/>
    <w:rsid w:val="00B5446D"/>
    <w:rPr>
      <w:rFonts w:ascii="Arial" w:hAnsi="Arial" w:cs="Arial"/>
      <w:w w:val="100"/>
      <w:position w:val="-1"/>
      <w:sz w:val="21"/>
      <w:szCs w:val="24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sid w:val="00B5446D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rsid w:val="00B5446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andard">
    <w:name w:val="Standard"/>
    <w:rsid w:val="00B5446D"/>
    <w:pPr>
      <w:spacing w:line="1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lang w:eastAsia="ar-SA"/>
    </w:rPr>
  </w:style>
  <w:style w:type="paragraph" w:styleId="NormaleWeb">
    <w:name w:val="Normal (Web)"/>
    <w:basedOn w:val="Normale"/>
    <w:rsid w:val="00B5446D"/>
    <w:pPr>
      <w:spacing w:before="280" w:after="119"/>
    </w:pPr>
    <w:rPr>
      <w:rFonts w:ascii="Times New Roman" w:hAnsi="Times New Roman" w:cs="Times New Roman"/>
      <w:sz w:val="24"/>
      <w:lang w:eastAsia="ar-SA"/>
    </w:rPr>
  </w:style>
  <w:style w:type="paragraph" w:customStyle="1" w:styleId="Paragrafoelenco1">
    <w:name w:val="Paragrafo elenco1"/>
    <w:basedOn w:val="Normale"/>
    <w:rsid w:val="00B5446D"/>
    <w:pPr>
      <w:suppressAutoHyphens w:val="0"/>
      <w:ind w:left="708"/>
      <w:textAlignment w:val="baseline"/>
    </w:pPr>
    <w:rPr>
      <w:rFonts w:ascii="Times New Roman" w:hAnsi="Times New Roman" w:cs="Times New Roman"/>
      <w:bCs/>
      <w:color w:val="00000A"/>
      <w:kern w:val="1"/>
      <w:sz w:val="24"/>
      <w:lang w:eastAsia="ar-SA"/>
    </w:rPr>
  </w:style>
  <w:style w:type="paragraph" w:customStyle="1" w:styleId="Normale10">
    <w:name w:val="Normale1"/>
    <w:rsid w:val="00B5446D"/>
    <w:pPr>
      <w:spacing w:line="1" w:lineRule="atLeast"/>
      <w:ind w:leftChars="-1" w:left="-1" w:hangingChars="1"/>
      <w:textDirection w:val="btLr"/>
      <w:textAlignment w:val="baseline"/>
      <w:outlineLvl w:val="0"/>
    </w:pPr>
    <w:rPr>
      <w:color w:val="00000A"/>
      <w:position w:val="-1"/>
      <w:lang w:eastAsia="ar-SA"/>
    </w:rPr>
  </w:style>
  <w:style w:type="character" w:customStyle="1" w:styleId="Titolo2Carattere">
    <w:name w:val="Titolo 2 Carattere"/>
    <w:rsid w:val="00B5446D"/>
    <w:rPr>
      <w:b/>
      <w:color w:val="000000"/>
      <w:w w:val="100"/>
      <w:position w:val="-1"/>
      <w:sz w:val="21"/>
      <w:szCs w:val="24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rsid w:val="00B5446D"/>
    <w:rPr>
      <w:w w:val="100"/>
      <w:position w:val="-1"/>
      <w:sz w:val="21"/>
      <w:szCs w:val="24"/>
      <w:effect w:val="none"/>
      <w:vertAlign w:val="baseline"/>
      <w:cs w:val="0"/>
      <w:em w:val="none"/>
    </w:rPr>
  </w:style>
  <w:style w:type="paragraph" w:customStyle="1" w:styleId="Normale2">
    <w:name w:val="Normale2"/>
    <w:rsid w:val="00B5446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Collegamentoipertestuale">
    <w:name w:val="Hyperlink"/>
    <w:rsid w:val="00B5446D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CollegamentoInternet">
    <w:name w:val="Collegamento Internet"/>
    <w:rsid w:val="00B5446D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rsid w:val="00B5446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544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rsid w:val="00B544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sid w:val="00B544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rsid w:val="00B544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B544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B544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B544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rsid w:val="00B544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rsid w:val="00B544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rsid w:val="00B544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B5446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B544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B544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B544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B544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B5446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is033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alberghieroerice.edu.it/" TargetMode="External"/><Relationship Id="rId5" Type="http://schemas.openxmlformats.org/officeDocument/2006/relationships/hyperlink" Target="mailto:tprh02000t@pec.istruzione.it" TargetMode="External"/><Relationship Id="rId4" Type="http://schemas.openxmlformats.org/officeDocument/2006/relationships/hyperlink" Target="mailto:tprh02000t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KjmnlPGrdi/bMT5BadHdVWjRQ==">AMUW2mUOldZEozNlTT5FS3r2I8SWNuCqGZmCeAbS2ogEXyrPfKJ7oZIuJT2ilmZg9hry2+SIVqaBi4cF/v2NK/VBEqDDr75TShU/gU7115vLNvR6D/x6Zi0=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3374</Words>
  <Characters>19232</Characters>
  <Application>Microsoft Office Word</Application>
  <DocSecurity>0</DocSecurity>
  <Lines>160</Lines>
  <Paragraphs>45</Paragraphs>
  <ScaleCrop>false</ScaleCrop>
  <Company/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Alice Polizzi</cp:lastModifiedBy>
  <cp:revision>3</cp:revision>
  <dcterms:created xsi:type="dcterms:W3CDTF">2021-09-28T16:31:00Z</dcterms:created>
  <dcterms:modified xsi:type="dcterms:W3CDTF">2023-09-12T16:43:00Z</dcterms:modified>
</cp:coreProperties>
</file>